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6C7F7" w14:textId="5C94407C" w:rsidR="00174C80" w:rsidRPr="00174C80" w:rsidRDefault="00174C80" w:rsidP="00174C8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#126</w:t>
      </w: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ab/>
        <w:t>R2-240</w:t>
      </w:r>
      <w:r w:rsidR="00E95ABB">
        <w:rPr>
          <w:rFonts w:ascii="Arial" w:eastAsia="MS Mincho" w:hAnsi="Arial"/>
          <w:b/>
          <w:sz w:val="24"/>
          <w:szCs w:val="24"/>
          <w:lang w:val="de-DE" w:eastAsia="x-none"/>
        </w:rPr>
        <w:t>4383</w:t>
      </w:r>
    </w:p>
    <w:p w14:paraId="6F9F5433" w14:textId="496B5CFE" w:rsidR="004C7FF5" w:rsidRPr="004C7FF5" w:rsidRDefault="00174C80" w:rsidP="00174C8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>Fukuoka, Japan May 2</w:t>
      </w:r>
      <w:r w:rsidR="00782FCF">
        <w:rPr>
          <w:rFonts w:ascii="Arial" w:eastAsia="MS Mincho" w:hAnsi="Arial"/>
          <w:b/>
          <w:sz w:val="24"/>
          <w:szCs w:val="24"/>
          <w:lang w:val="de-DE" w:eastAsia="x-none"/>
        </w:rPr>
        <w:t>0th</w:t>
      </w: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</w:t>
      </w:r>
      <w:r w:rsidR="00782FCF">
        <w:rPr>
          <w:rFonts w:ascii="Arial" w:eastAsia="MS Mincho" w:hAnsi="Arial"/>
          <w:b/>
          <w:sz w:val="24"/>
          <w:szCs w:val="24"/>
          <w:lang w:val="de-DE" w:eastAsia="x-none"/>
        </w:rPr>
        <w:t>4</w:t>
      </w: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>th, 2024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E56634D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16639B">
        <w:rPr>
          <w:rFonts w:ascii="Arial" w:hAnsi="Arial" w:cs="Arial"/>
          <w:b/>
          <w:bCs/>
          <w:sz w:val="24"/>
          <w:szCs w:val="20"/>
        </w:rPr>
        <w:t>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1FA4361B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8A6ADE">
        <w:rPr>
          <w:rFonts w:ascii="Arial" w:hAnsi="Arial" w:cs="Arial"/>
          <w:b/>
          <w:bCs/>
          <w:sz w:val="24"/>
          <w:szCs w:val="20"/>
        </w:rPr>
        <w:t xml:space="preserve">AIoT </w:t>
      </w:r>
      <w:r w:rsidR="0016639B">
        <w:rPr>
          <w:rFonts w:ascii="Arial" w:hAnsi="Arial" w:cs="Arial"/>
          <w:b/>
          <w:bCs/>
          <w:sz w:val="24"/>
          <w:szCs w:val="20"/>
        </w:rPr>
        <w:t>paging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0D1EE4DB" w14:textId="72AA6697" w:rsidR="00D803EF" w:rsidRPr="009E3A24" w:rsidRDefault="00D803EF" w:rsidP="00D803EF">
      <w:pPr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Pr="009E3A24">
        <w:rPr>
          <w:sz w:val="20"/>
          <w:szCs w:val="20"/>
        </w:rPr>
        <w:t>meeting #1</w:t>
      </w:r>
      <w:r>
        <w:rPr>
          <w:sz w:val="20"/>
          <w:szCs w:val="20"/>
        </w:rPr>
        <w:t>25bis</w:t>
      </w:r>
      <w:r w:rsidRPr="009E3A24">
        <w:rPr>
          <w:sz w:val="20"/>
          <w:szCs w:val="20"/>
        </w:rPr>
        <w:t>,</w:t>
      </w:r>
      <w:r>
        <w:rPr>
          <w:sz w:val="20"/>
          <w:szCs w:val="20"/>
        </w:rPr>
        <w:t xml:space="preserve"> RAN2 agreed on the following with respect to the </w:t>
      </w:r>
      <w:r w:rsidR="00570ADD">
        <w:rPr>
          <w:sz w:val="20"/>
          <w:szCs w:val="20"/>
        </w:rPr>
        <w:t>paging</w:t>
      </w:r>
      <w:r>
        <w:rPr>
          <w:sz w:val="20"/>
          <w:szCs w:val="20"/>
        </w:rPr>
        <w:t xml:space="preserve"> aspects of Ambient IoT (AIoT) [1]</w:t>
      </w:r>
      <w:r w:rsidRPr="009E3A24">
        <w:rPr>
          <w:sz w:val="20"/>
          <w:szCs w:val="20"/>
        </w:rPr>
        <w:t>:</w:t>
      </w:r>
    </w:p>
    <w:p w14:paraId="2F0A2E87" w14:textId="77777777" w:rsidR="007E1A08" w:rsidRPr="000D3C15" w:rsidRDefault="007E1A08" w:rsidP="007E1A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0D3C15">
        <w:rPr>
          <w:b/>
          <w:bCs/>
        </w:rPr>
        <w:t>Agreements</w:t>
      </w:r>
    </w:p>
    <w:p w14:paraId="34A7B3E1" w14:textId="77777777" w:rsidR="007E1A08" w:rsidRDefault="007E1A08" w:rsidP="007E1A08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Legacy paging message for device will not be supported.  </w:t>
      </w:r>
    </w:p>
    <w:p w14:paraId="20AC997B" w14:textId="77777777" w:rsidR="007E1A08" w:rsidRDefault="007E1A08" w:rsidP="007E1A08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Legacy paging occasion and legacy DRX for the device is not supported.  This doesn’t preclude solutions that address device monitoring (taking into account discussions from RAN1 as well).</w:t>
      </w:r>
    </w:p>
    <w:p w14:paraId="1888B5E3" w14:textId="77777777" w:rsidR="007E1A08" w:rsidRDefault="007E1A08" w:rsidP="007E1A08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the device will not support tracking/RAN area update procedure.    </w:t>
      </w:r>
    </w:p>
    <w:p w14:paraId="4FB693C4" w14:textId="77777777" w:rsidR="007E1A08" w:rsidRDefault="007E1A08" w:rsidP="007E1A08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the case of reaching single or group of devices, an identifier may be required to identify the device/group of devices in the trigger message.    FFS pending the details from SA2</w:t>
      </w:r>
    </w:p>
    <w:p w14:paraId="088323D8" w14:textId="61FF38E0" w:rsidR="00CE1EFE" w:rsidRPr="006C2CC6" w:rsidRDefault="000A37FD" w:rsidP="007E1A08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we provide </w:t>
      </w:r>
      <w:r w:rsidR="00360D50">
        <w:rPr>
          <w:sz w:val="20"/>
          <w:szCs w:val="20"/>
        </w:rPr>
        <w:t>more detailed</w:t>
      </w:r>
      <w:r w:rsidR="008D48A5">
        <w:rPr>
          <w:sz w:val="20"/>
          <w:szCs w:val="20"/>
        </w:rPr>
        <w:t xml:space="preserve"> </w:t>
      </w:r>
      <w:r w:rsidRPr="009E3A24">
        <w:rPr>
          <w:sz w:val="20"/>
          <w:szCs w:val="20"/>
        </w:rPr>
        <w:t xml:space="preserve">views </w:t>
      </w:r>
      <w:r w:rsidR="00883812">
        <w:rPr>
          <w:sz w:val="20"/>
          <w:szCs w:val="20"/>
        </w:rPr>
        <w:t>related to the</w:t>
      </w:r>
      <w:r w:rsidRPr="009E3A24">
        <w:rPr>
          <w:sz w:val="20"/>
          <w:szCs w:val="20"/>
        </w:rPr>
        <w:t xml:space="preserve"> paging </w:t>
      </w:r>
      <w:r w:rsidR="0071311C" w:rsidRPr="009E3A24">
        <w:rPr>
          <w:sz w:val="20"/>
          <w:szCs w:val="20"/>
        </w:rPr>
        <w:t>function</w:t>
      </w:r>
      <w:r w:rsidR="00B46E52" w:rsidRPr="009E3A24">
        <w:rPr>
          <w:sz w:val="20"/>
          <w:szCs w:val="20"/>
        </w:rPr>
        <w:t>s</w:t>
      </w:r>
      <w:r w:rsidRPr="009E3A24">
        <w:rPr>
          <w:sz w:val="20"/>
          <w:szCs w:val="20"/>
        </w:rPr>
        <w:t xml:space="preserve"> </w:t>
      </w:r>
      <w:r w:rsidR="00883812">
        <w:rPr>
          <w:sz w:val="20"/>
          <w:szCs w:val="20"/>
        </w:rPr>
        <w:t xml:space="preserve">required </w:t>
      </w:r>
      <w:r w:rsidRPr="009E3A24">
        <w:rPr>
          <w:sz w:val="20"/>
          <w:szCs w:val="20"/>
        </w:rPr>
        <w:t xml:space="preserve">for </w:t>
      </w:r>
      <w:r w:rsidR="00B46E52" w:rsidRPr="009E3A24">
        <w:rPr>
          <w:sz w:val="20"/>
          <w:szCs w:val="20"/>
        </w:rPr>
        <w:t xml:space="preserve">Rel-19 </w:t>
      </w:r>
      <w:r w:rsidR="00360D50">
        <w:rPr>
          <w:sz w:val="20"/>
          <w:szCs w:val="20"/>
        </w:rPr>
        <w:t>A</w:t>
      </w:r>
      <w:r w:rsidRPr="009E3A24">
        <w:rPr>
          <w:sz w:val="20"/>
          <w:szCs w:val="20"/>
        </w:rPr>
        <w:t>IoT.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24A47066" w14:textId="59AC4BF6" w:rsidR="009C63B2" w:rsidRDefault="00A966FC" w:rsidP="00A966FC">
      <w:pPr>
        <w:pStyle w:val="Heading2"/>
      </w:pPr>
      <w:r>
        <w:t xml:space="preserve">On </w:t>
      </w:r>
      <w:r w:rsidR="009C63B2">
        <w:t>under what circumstances paging is used</w:t>
      </w:r>
    </w:p>
    <w:p w14:paraId="59AB4564" w14:textId="62D39161" w:rsidR="006D1B0E" w:rsidRDefault="00F94267" w:rsidP="00421B7D">
      <w:pPr>
        <w:rPr>
          <w:sz w:val="20"/>
          <w:szCs w:val="20"/>
        </w:rPr>
      </w:pPr>
      <w:r w:rsidRPr="00A75DF2">
        <w:rPr>
          <w:sz w:val="20"/>
          <w:szCs w:val="20"/>
        </w:rPr>
        <w:t>Because RAN2 has agreed that RRC connection management is not supported by AIoT devices, w</w:t>
      </w:r>
      <w:r w:rsidR="007D761B" w:rsidRPr="00A75DF2">
        <w:rPr>
          <w:sz w:val="20"/>
          <w:szCs w:val="20"/>
        </w:rPr>
        <w:t xml:space="preserve">hen an AIoT </w:t>
      </w:r>
      <w:r w:rsidR="0000470D">
        <w:rPr>
          <w:sz w:val="20"/>
          <w:szCs w:val="20"/>
        </w:rPr>
        <w:t>s</w:t>
      </w:r>
      <w:r w:rsidR="007D761B" w:rsidRPr="00A75DF2">
        <w:rPr>
          <w:sz w:val="20"/>
          <w:szCs w:val="20"/>
        </w:rPr>
        <w:t>ervice</w:t>
      </w:r>
      <w:r w:rsidR="0000470D">
        <w:rPr>
          <w:sz w:val="20"/>
          <w:szCs w:val="20"/>
        </w:rPr>
        <w:t xml:space="preserve"> (such as inventory-only, command-only, or inventory-and-command)</w:t>
      </w:r>
      <w:r w:rsidR="007D761B" w:rsidRPr="00A75DF2">
        <w:rPr>
          <w:sz w:val="20"/>
          <w:szCs w:val="20"/>
        </w:rPr>
        <w:t xml:space="preserve"> is sought </w:t>
      </w:r>
      <w:r w:rsidR="00992485" w:rsidRPr="00A75DF2">
        <w:rPr>
          <w:sz w:val="20"/>
          <w:szCs w:val="20"/>
        </w:rPr>
        <w:t>for a single device</w:t>
      </w:r>
      <w:r w:rsidR="0035744C" w:rsidRPr="00A75DF2">
        <w:rPr>
          <w:sz w:val="20"/>
          <w:szCs w:val="20"/>
        </w:rPr>
        <w:t xml:space="preserve"> </w:t>
      </w:r>
      <w:r w:rsidR="009540E8">
        <w:rPr>
          <w:sz w:val="20"/>
          <w:szCs w:val="20"/>
        </w:rPr>
        <w:t>and</w:t>
      </w:r>
      <w:r w:rsidR="0035744C" w:rsidRPr="00A75DF2">
        <w:rPr>
          <w:sz w:val="20"/>
          <w:szCs w:val="20"/>
        </w:rPr>
        <w:t xml:space="preserve"> a unique ID </w:t>
      </w:r>
      <w:r w:rsidR="00EA268D">
        <w:rPr>
          <w:sz w:val="20"/>
          <w:szCs w:val="20"/>
        </w:rPr>
        <w:t xml:space="preserve">of the device </w:t>
      </w:r>
      <w:r w:rsidR="009540E8">
        <w:rPr>
          <w:sz w:val="20"/>
          <w:szCs w:val="20"/>
        </w:rPr>
        <w:t xml:space="preserve">is </w:t>
      </w:r>
      <w:r w:rsidR="00EA268D">
        <w:rPr>
          <w:sz w:val="20"/>
          <w:szCs w:val="20"/>
        </w:rPr>
        <w:t>available</w:t>
      </w:r>
      <w:r w:rsidR="0035744C" w:rsidRPr="00A75DF2">
        <w:rPr>
          <w:sz w:val="20"/>
          <w:szCs w:val="20"/>
        </w:rPr>
        <w:t xml:space="preserve"> </w:t>
      </w:r>
      <w:r w:rsidR="009540E8">
        <w:rPr>
          <w:sz w:val="20"/>
          <w:szCs w:val="20"/>
        </w:rPr>
        <w:t>at</w:t>
      </w:r>
      <w:r w:rsidR="0035744C" w:rsidRPr="00A75DF2">
        <w:rPr>
          <w:sz w:val="20"/>
          <w:szCs w:val="20"/>
        </w:rPr>
        <w:t xml:space="preserve"> the rea</w:t>
      </w:r>
      <w:r w:rsidR="00A75DF2" w:rsidRPr="00A75DF2">
        <w:rPr>
          <w:sz w:val="20"/>
          <w:szCs w:val="20"/>
        </w:rPr>
        <w:t>der</w:t>
      </w:r>
      <w:r w:rsidR="00992485" w:rsidRPr="00A75DF2">
        <w:rPr>
          <w:sz w:val="20"/>
          <w:szCs w:val="20"/>
        </w:rPr>
        <w:t>,</w:t>
      </w:r>
      <w:r w:rsidR="00A75DF2">
        <w:rPr>
          <w:sz w:val="20"/>
          <w:szCs w:val="20"/>
        </w:rPr>
        <w:t xml:space="preserve"> the reader can directly send a </w:t>
      </w:r>
      <w:r w:rsidR="006D1B0E">
        <w:rPr>
          <w:sz w:val="20"/>
          <w:szCs w:val="20"/>
        </w:rPr>
        <w:t>trigger message including the unique ID of the device to solicit a contention-free response from the device.</w:t>
      </w:r>
      <w:r w:rsidR="006E61D5">
        <w:rPr>
          <w:sz w:val="20"/>
          <w:szCs w:val="20"/>
        </w:rPr>
        <w:t xml:space="preserve"> We refer such trigger message as the Dedicated Trigger Message</w:t>
      </w:r>
      <w:r w:rsidR="00B504B3">
        <w:rPr>
          <w:sz w:val="20"/>
          <w:szCs w:val="20"/>
        </w:rPr>
        <w:t>.</w:t>
      </w:r>
      <w:r w:rsidR="00847FEE">
        <w:rPr>
          <w:sz w:val="20"/>
          <w:szCs w:val="20"/>
        </w:rPr>
        <w:t xml:space="preserve"> Whether</w:t>
      </w:r>
      <w:r w:rsidR="00105402">
        <w:rPr>
          <w:sz w:val="20"/>
          <w:szCs w:val="20"/>
        </w:rPr>
        <w:t xml:space="preserve"> </w:t>
      </w:r>
      <w:r w:rsidR="00C30BB0">
        <w:rPr>
          <w:sz w:val="20"/>
          <w:szCs w:val="20"/>
        </w:rPr>
        <w:t>the device is currently available</w:t>
      </w:r>
      <w:r w:rsidR="00105402">
        <w:rPr>
          <w:sz w:val="20"/>
          <w:szCs w:val="20"/>
        </w:rPr>
        <w:t xml:space="preserve"> (e.g., </w:t>
      </w:r>
      <w:r w:rsidR="000E6F7B">
        <w:rPr>
          <w:sz w:val="20"/>
          <w:szCs w:val="20"/>
        </w:rPr>
        <w:t>being in the proximity of the reader and having sufficient energy)</w:t>
      </w:r>
      <w:r w:rsidR="00C30BB0">
        <w:rPr>
          <w:sz w:val="20"/>
          <w:szCs w:val="20"/>
        </w:rPr>
        <w:t xml:space="preserve"> to respond</w:t>
      </w:r>
      <w:r w:rsidR="00EA41BF">
        <w:rPr>
          <w:sz w:val="20"/>
          <w:szCs w:val="20"/>
        </w:rPr>
        <w:t xml:space="preserve"> can be determined based on </w:t>
      </w:r>
      <w:r w:rsidR="00543F3D">
        <w:rPr>
          <w:sz w:val="20"/>
          <w:szCs w:val="20"/>
        </w:rPr>
        <w:t xml:space="preserve">whether </w:t>
      </w:r>
      <w:r w:rsidR="00B504B3">
        <w:rPr>
          <w:sz w:val="20"/>
          <w:szCs w:val="20"/>
        </w:rPr>
        <w:t>a</w:t>
      </w:r>
      <w:r w:rsidR="00EA41BF">
        <w:rPr>
          <w:sz w:val="20"/>
          <w:szCs w:val="20"/>
        </w:rPr>
        <w:t xml:space="preserve"> </w:t>
      </w:r>
      <w:r w:rsidR="0008679B">
        <w:rPr>
          <w:sz w:val="20"/>
          <w:szCs w:val="20"/>
        </w:rPr>
        <w:t xml:space="preserve">proper </w:t>
      </w:r>
      <w:r w:rsidR="00EA41BF">
        <w:rPr>
          <w:sz w:val="20"/>
          <w:szCs w:val="20"/>
        </w:rPr>
        <w:t xml:space="preserve">response </w:t>
      </w:r>
      <w:r w:rsidR="00543F3D">
        <w:rPr>
          <w:sz w:val="20"/>
          <w:szCs w:val="20"/>
        </w:rPr>
        <w:t>can be</w:t>
      </w:r>
      <w:r w:rsidR="0008679B">
        <w:rPr>
          <w:sz w:val="20"/>
          <w:szCs w:val="20"/>
        </w:rPr>
        <w:t xml:space="preserve"> received from the device in a timely manner</w:t>
      </w:r>
      <w:r w:rsidR="008E22D4">
        <w:rPr>
          <w:sz w:val="20"/>
          <w:szCs w:val="20"/>
        </w:rPr>
        <w:t xml:space="preserve">, i.e., within a specific time period </w:t>
      </w:r>
      <w:r w:rsidR="008375BC">
        <w:rPr>
          <w:sz w:val="20"/>
          <w:szCs w:val="20"/>
        </w:rPr>
        <w:t xml:space="preserve">(which </w:t>
      </w:r>
      <w:r w:rsidR="00DE082F">
        <w:rPr>
          <w:sz w:val="20"/>
          <w:szCs w:val="20"/>
        </w:rPr>
        <w:t xml:space="preserve">period </w:t>
      </w:r>
      <w:r w:rsidR="008375BC">
        <w:rPr>
          <w:sz w:val="20"/>
          <w:szCs w:val="20"/>
        </w:rPr>
        <w:t>may be referred to as the dedicate</w:t>
      </w:r>
      <w:r w:rsidR="00B02AFF">
        <w:rPr>
          <w:sz w:val="20"/>
          <w:szCs w:val="20"/>
        </w:rPr>
        <w:t>d</w:t>
      </w:r>
      <w:r w:rsidR="008375BC">
        <w:rPr>
          <w:sz w:val="20"/>
          <w:szCs w:val="20"/>
        </w:rPr>
        <w:t xml:space="preserve"> access occasion) </w:t>
      </w:r>
      <w:r w:rsidR="008E22D4">
        <w:rPr>
          <w:sz w:val="20"/>
          <w:szCs w:val="20"/>
        </w:rPr>
        <w:t xml:space="preserve">after the Dedicated Trigger Message. </w:t>
      </w:r>
      <w:r w:rsidR="00FB51F5">
        <w:rPr>
          <w:sz w:val="20"/>
          <w:szCs w:val="20"/>
        </w:rPr>
        <w:t xml:space="preserve">There is no need to send a paging-like message per </w:t>
      </w:r>
      <w:r w:rsidR="00DA4BD5">
        <w:rPr>
          <w:sz w:val="20"/>
          <w:szCs w:val="20"/>
        </w:rPr>
        <w:t>s</w:t>
      </w:r>
      <w:r w:rsidR="003A0589">
        <w:rPr>
          <w:sz w:val="20"/>
          <w:szCs w:val="20"/>
        </w:rPr>
        <w:t>e</w:t>
      </w:r>
      <w:r w:rsidR="00DA4BD5">
        <w:rPr>
          <w:sz w:val="20"/>
          <w:szCs w:val="20"/>
        </w:rPr>
        <w:t xml:space="preserve"> in this </w:t>
      </w:r>
      <w:r w:rsidR="002A7140">
        <w:rPr>
          <w:sz w:val="20"/>
          <w:szCs w:val="20"/>
        </w:rPr>
        <w:t>situation</w:t>
      </w:r>
      <w:r w:rsidR="00DA4BD5">
        <w:rPr>
          <w:sz w:val="20"/>
          <w:szCs w:val="20"/>
        </w:rPr>
        <w:t xml:space="preserve">. Or we can treat the first Dedicated Trigger Message sent </w:t>
      </w:r>
      <w:r w:rsidR="00BA65ED">
        <w:rPr>
          <w:sz w:val="20"/>
          <w:szCs w:val="20"/>
        </w:rPr>
        <w:t>with the unique ID of</w:t>
      </w:r>
      <w:r w:rsidR="00DA4BD5">
        <w:rPr>
          <w:sz w:val="20"/>
          <w:szCs w:val="20"/>
        </w:rPr>
        <w:t xml:space="preserve"> </w:t>
      </w:r>
      <w:r w:rsidR="00946A27">
        <w:rPr>
          <w:sz w:val="20"/>
          <w:szCs w:val="20"/>
        </w:rPr>
        <w:t>the</w:t>
      </w:r>
      <w:r w:rsidR="00413CE8">
        <w:rPr>
          <w:sz w:val="20"/>
          <w:szCs w:val="20"/>
        </w:rPr>
        <w:t xml:space="preserve"> device as a dedicated paging for the device.</w:t>
      </w:r>
    </w:p>
    <w:p w14:paraId="489F90AE" w14:textId="55ADF6FD" w:rsidR="00BB39E1" w:rsidRDefault="00BB39E1" w:rsidP="00421B7D">
      <w:pPr>
        <w:rPr>
          <w:sz w:val="20"/>
          <w:szCs w:val="20"/>
        </w:rPr>
      </w:pPr>
      <w:r>
        <w:rPr>
          <w:sz w:val="20"/>
          <w:szCs w:val="20"/>
        </w:rPr>
        <w:t xml:space="preserve">On the other hand, when an AIoT </w:t>
      </w:r>
      <w:r w:rsidR="0098195B">
        <w:rPr>
          <w:sz w:val="20"/>
          <w:szCs w:val="20"/>
        </w:rPr>
        <w:t>s</w:t>
      </w:r>
      <w:r>
        <w:rPr>
          <w:sz w:val="20"/>
          <w:szCs w:val="20"/>
        </w:rPr>
        <w:t>ervice</w:t>
      </w:r>
      <w:r w:rsidR="0098195B">
        <w:rPr>
          <w:sz w:val="20"/>
          <w:szCs w:val="20"/>
        </w:rPr>
        <w:t xml:space="preserve"> is sought among a group of devices</w:t>
      </w:r>
      <w:r w:rsidR="00E13A08">
        <w:rPr>
          <w:sz w:val="20"/>
          <w:szCs w:val="20"/>
        </w:rPr>
        <w:t xml:space="preserve"> or</w:t>
      </w:r>
      <w:r w:rsidR="0098195B">
        <w:rPr>
          <w:sz w:val="20"/>
          <w:szCs w:val="20"/>
        </w:rPr>
        <w:t xml:space="preserve"> all devices </w:t>
      </w:r>
      <w:r w:rsidR="00F902E7">
        <w:rPr>
          <w:sz w:val="20"/>
          <w:szCs w:val="20"/>
        </w:rPr>
        <w:t>in the proximity of the reader,</w:t>
      </w:r>
      <w:r w:rsidR="006D4945">
        <w:rPr>
          <w:sz w:val="20"/>
          <w:szCs w:val="20"/>
        </w:rPr>
        <w:t xml:space="preserve"> </w:t>
      </w:r>
      <w:r w:rsidR="000A7F7D">
        <w:rPr>
          <w:sz w:val="20"/>
          <w:szCs w:val="20"/>
        </w:rPr>
        <w:t>the reader</w:t>
      </w:r>
      <w:r w:rsidR="00B76A6F">
        <w:rPr>
          <w:sz w:val="20"/>
          <w:szCs w:val="20"/>
        </w:rPr>
        <w:t xml:space="preserve"> </w:t>
      </w:r>
      <w:r w:rsidR="000A7F7D">
        <w:rPr>
          <w:sz w:val="20"/>
          <w:szCs w:val="20"/>
        </w:rPr>
        <w:t>first send</w:t>
      </w:r>
      <w:r w:rsidR="00F90C9C">
        <w:rPr>
          <w:sz w:val="20"/>
          <w:szCs w:val="20"/>
        </w:rPr>
        <w:t>s</w:t>
      </w:r>
      <w:r w:rsidR="000A7F7D">
        <w:rPr>
          <w:sz w:val="20"/>
          <w:szCs w:val="20"/>
        </w:rPr>
        <w:t xml:space="preserve"> </w:t>
      </w:r>
      <w:r w:rsidR="00A04818">
        <w:rPr>
          <w:sz w:val="20"/>
          <w:szCs w:val="20"/>
        </w:rPr>
        <w:t>a paging-like message</w:t>
      </w:r>
      <w:r w:rsidR="000A7F7D">
        <w:rPr>
          <w:sz w:val="20"/>
          <w:szCs w:val="20"/>
        </w:rPr>
        <w:t>, referred to as the AIoT Paging Message</w:t>
      </w:r>
      <w:r w:rsidR="005A0B7D">
        <w:rPr>
          <w:sz w:val="20"/>
          <w:szCs w:val="20"/>
        </w:rPr>
        <w:t>, to announce the begi</w:t>
      </w:r>
      <w:r w:rsidR="00B76A6F">
        <w:rPr>
          <w:sz w:val="20"/>
          <w:szCs w:val="20"/>
        </w:rPr>
        <w:t>nn</w:t>
      </w:r>
      <w:r w:rsidR="005A0B7D">
        <w:rPr>
          <w:sz w:val="20"/>
          <w:szCs w:val="20"/>
        </w:rPr>
        <w:t>ing of a random-access proce</w:t>
      </w:r>
      <w:r w:rsidR="00B76A6F">
        <w:rPr>
          <w:sz w:val="20"/>
          <w:szCs w:val="20"/>
        </w:rPr>
        <w:t>d</w:t>
      </w:r>
      <w:r w:rsidR="005A0B7D">
        <w:rPr>
          <w:sz w:val="20"/>
          <w:szCs w:val="20"/>
        </w:rPr>
        <w:t>ure</w:t>
      </w:r>
      <w:r w:rsidR="00106502">
        <w:rPr>
          <w:sz w:val="20"/>
          <w:szCs w:val="20"/>
        </w:rPr>
        <w:t xml:space="preserve"> and related parameters</w:t>
      </w:r>
      <w:r w:rsidR="0025707C">
        <w:rPr>
          <w:sz w:val="20"/>
          <w:szCs w:val="20"/>
        </w:rPr>
        <w:t>.</w:t>
      </w:r>
      <w:r w:rsidR="00B76A6F">
        <w:rPr>
          <w:sz w:val="20"/>
          <w:szCs w:val="20"/>
        </w:rPr>
        <w:t xml:space="preserve"> </w:t>
      </w:r>
      <w:r w:rsidR="0025707C">
        <w:rPr>
          <w:sz w:val="20"/>
          <w:szCs w:val="20"/>
        </w:rPr>
        <w:t>The</w:t>
      </w:r>
      <w:r w:rsidR="00DE082F">
        <w:rPr>
          <w:sz w:val="20"/>
          <w:szCs w:val="20"/>
        </w:rPr>
        <w:t>n, the</w:t>
      </w:r>
      <w:r w:rsidR="0025707C">
        <w:rPr>
          <w:sz w:val="20"/>
          <w:szCs w:val="20"/>
        </w:rPr>
        <w:t xml:space="preserve"> reader </w:t>
      </w:r>
      <w:r w:rsidR="00B76A6F">
        <w:rPr>
          <w:sz w:val="20"/>
          <w:szCs w:val="20"/>
        </w:rPr>
        <w:t>send</w:t>
      </w:r>
      <w:r w:rsidR="00F90C9C">
        <w:rPr>
          <w:sz w:val="20"/>
          <w:szCs w:val="20"/>
        </w:rPr>
        <w:t>s</w:t>
      </w:r>
      <w:r w:rsidR="00B76A6F">
        <w:rPr>
          <w:sz w:val="20"/>
          <w:szCs w:val="20"/>
        </w:rPr>
        <w:t xml:space="preserve"> a series of </w:t>
      </w:r>
      <w:r w:rsidR="00106502">
        <w:rPr>
          <w:sz w:val="20"/>
          <w:szCs w:val="20"/>
        </w:rPr>
        <w:t xml:space="preserve">Contention Trigger Messages </w:t>
      </w:r>
      <w:r w:rsidR="00364BB8">
        <w:rPr>
          <w:sz w:val="20"/>
          <w:szCs w:val="20"/>
        </w:rPr>
        <w:t>intermittently</w:t>
      </w:r>
      <w:r w:rsidR="00544F60">
        <w:rPr>
          <w:sz w:val="20"/>
          <w:szCs w:val="20"/>
        </w:rPr>
        <w:t xml:space="preserve">, </w:t>
      </w:r>
      <w:r w:rsidR="00364BB8">
        <w:rPr>
          <w:sz w:val="20"/>
          <w:szCs w:val="20"/>
        </w:rPr>
        <w:t xml:space="preserve">with </w:t>
      </w:r>
      <w:r w:rsidR="00544F60">
        <w:rPr>
          <w:sz w:val="20"/>
          <w:szCs w:val="20"/>
        </w:rPr>
        <w:t>each Contention Trigger M</w:t>
      </w:r>
      <w:r w:rsidR="00364BB8">
        <w:rPr>
          <w:sz w:val="20"/>
          <w:szCs w:val="20"/>
        </w:rPr>
        <w:t>e</w:t>
      </w:r>
      <w:r w:rsidR="00544F60">
        <w:rPr>
          <w:sz w:val="20"/>
          <w:szCs w:val="20"/>
        </w:rPr>
        <w:t>ssa</w:t>
      </w:r>
      <w:r w:rsidR="00364BB8">
        <w:rPr>
          <w:sz w:val="20"/>
          <w:szCs w:val="20"/>
        </w:rPr>
        <w:t>g</w:t>
      </w:r>
      <w:r w:rsidR="00544F60">
        <w:rPr>
          <w:sz w:val="20"/>
          <w:szCs w:val="20"/>
        </w:rPr>
        <w:t xml:space="preserve">e aimed to trigger a </w:t>
      </w:r>
      <w:r w:rsidR="000C17D3">
        <w:rPr>
          <w:sz w:val="20"/>
          <w:szCs w:val="20"/>
        </w:rPr>
        <w:t>S</w:t>
      </w:r>
      <w:r w:rsidR="00D95731">
        <w:rPr>
          <w:sz w:val="20"/>
          <w:szCs w:val="20"/>
        </w:rPr>
        <w:t>hort</w:t>
      </w:r>
      <w:r w:rsidR="00544F60">
        <w:rPr>
          <w:sz w:val="20"/>
          <w:szCs w:val="20"/>
        </w:rPr>
        <w:t xml:space="preserve"> </w:t>
      </w:r>
      <w:r w:rsidR="000C17D3">
        <w:rPr>
          <w:sz w:val="20"/>
          <w:szCs w:val="20"/>
        </w:rPr>
        <w:t>R</w:t>
      </w:r>
      <w:r w:rsidR="00544F60">
        <w:rPr>
          <w:sz w:val="20"/>
          <w:szCs w:val="20"/>
        </w:rPr>
        <w:t>esponse</w:t>
      </w:r>
      <w:r w:rsidR="00893161">
        <w:rPr>
          <w:sz w:val="20"/>
          <w:szCs w:val="20"/>
        </w:rPr>
        <w:t xml:space="preserve"> </w:t>
      </w:r>
      <w:r w:rsidR="000C17D3">
        <w:rPr>
          <w:sz w:val="20"/>
          <w:szCs w:val="20"/>
        </w:rPr>
        <w:t xml:space="preserve">Message </w:t>
      </w:r>
      <w:r w:rsidR="00420BA7">
        <w:rPr>
          <w:sz w:val="20"/>
          <w:szCs w:val="20"/>
        </w:rPr>
        <w:t xml:space="preserve">in a contention-based manner </w:t>
      </w:r>
      <w:r w:rsidR="00893161">
        <w:rPr>
          <w:sz w:val="20"/>
          <w:szCs w:val="20"/>
        </w:rPr>
        <w:t>from a contending device</w:t>
      </w:r>
      <w:r w:rsidR="00981B87">
        <w:rPr>
          <w:sz w:val="20"/>
          <w:szCs w:val="20"/>
        </w:rPr>
        <w:t xml:space="preserve"> within </w:t>
      </w:r>
      <w:r w:rsidR="00B01DFE">
        <w:rPr>
          <w:sz w:val="20"/>
          <w:szCs w:val="20"/>
        </w:rPr>
        <w:t xml:space="preserve">a specific time period </w:t>
      </w:r>
      <w:r w:rsidR="00B02AFF">
        <w:rPr>
          <w:sz w:val="20"/>
          <w:szCs w:val="20"/>
        </w:rPr>
        <w:t xml:space="preserve">(which </w:t>
      </w:r>
      <w:r w:rsidR="00DE082F">
        <w:rPr>
          <w:sz w:val="20"/>
          <w:szCs w:val="20"/>
        </w:rPr>
        <w:t xml:space="preserve">period </w:t>
      </w:r>
      <w:r w:rsidR="00B02AFF">
        <w:rPr>
          <w:sz w:val="20"/>
          <w:szCs w:val="20"/>
        </w:rPr>
        <w:t xml:space="preserve">may be referred to as the random-access occasion) </w:t>
      </w:r>
      <w:r w:rsidR="00B01DFE">
        <w:rPr>
          <w:sz w:val="20"/>
          <w:szCs w:val="20"/>
        </w:rPr>
        <w:t xml:space="preserve">after the </w:t>
      </w:r>
      <w:r w:rsidR="00E33CCB">
        <w:rPr>
          <w:sz w:val="20"/>
          <w:szCs w:val="20"/>
        </w:rPr>
        <w:t xml:space="preserve">respective </w:t>
      </w:r>
      <w:r w:rsidR="0002048C">
        <w:rPr>
          <w:sz w:val="20"/>
          <w:szCs w:val="20"/>
        </w:rPr>
        <w:t>C</w:t>
      </w:r>
      <w:r w:rsidR="008375BC">
        <w:rPr>
          <w:sz w:val="20"/>
          <w:szCs w:val="20"/>
        </w:rPr>
        <w:t>ontention</w:t>
      </w:r>
      <w:r w:rsidR="00B01DFE">
        <w:rPr>
          <w:sz w:val="20"/>
          <w:szCs w:val="20"/>
        </w:rPr>
        <w:t xml:space="preserve"> Trigger Message</w:t>
      </w:r>
      <w:r w:rsidR="00364BB8">
        <w:rPr>
          <w:sz w:val="20"/>
          <w:szCs w:val="20"/>
        </w:rPr>
        <w:t>.</w:t>
      </w:r>
      <w:r w:rsidR="00981B87">
        <w:rPr>
          <w:sz w:val="20"/>
          <w:szCs w:val="20"/>
        </w:rPr>
        <w:t xml:space="preserve"> If </w:t>
      </w:r>
      <w:r w:rsidR="00892010">
        <w:rPr>
          <w:sz w:val="20"/>
          <w:szCs w:val="20"/>
        </w:rPr>
        <w:t>A S</w:t>
      </w:r>
      <w:r w:rsidR="00420BA7">
        <w:rPr>
          <w:sz w:val="20"/>
          <w:szCs w:val="20"/>
        </w:rPr>
        <w:t xml:space="preserve">hort </w:t>
      </w:r>
      <w:r w:rsidR="00892010">
        <w:rPr>
          <w:sz w:val="20"/>
          <w:szCs w:val="20"/>
        </w:rPr>
        <w:t>R</w:t>
      </w:r>
      <w:r w:rsidR="000E2335">
        <w:rPr>
          <w:sz w:val="20"/>
          <w:szCs w:val="20"/>
        </w:rPr>
        <w:t xml:space="preserve">esponse </w:t>
      </w:r>
      <w:r w:rsidR="00892010">
        <w:rPr>
          <w:sz w:val="20"/>
          <w:szCs w:val="20"/>
        </w:rPr>
        <w:t xml:space="preserve">Message </w:t>
      </w:r>
      <w:r w:rsidR="000E2335">
        <w:rPr>
          <w:sz w:val="20"/>
          <w:szCs w:val="20"/>
        </w:rPr>
        <w:t xml:space="preserve">is </w:t>
      </w:r>
      <w:r w:rsidR="00420BA7">
        <w:rPr>
          <w:sz w:val="20"/>
          <w:szCs w:val="20"/>
        </w:rPr>
        <w:t xml:space="preserve">indeed </w:t>
      </w:r>
      <w:r w:rsidR="000E2335">
        <w:rPr>
          <w:sz w:val="20"/>
          <w:szCs w:val="20"/>
        </w:rPr>
        <w:t xml:space="preserve">received by the reader during the </w:t>
      </w:r>
      <w:r w:rsidR="00E33CCB">
        <w:rPr>
          <w:sz w:val="20"/>
          <w:szCs w:val="20"/>
        </w:rPr>
        <w:t xml:space="preserve">respective </w:t>
      </w:r>
      <w:r w:rsidR="000E2335">
        <w:rPr>
          <w:sz w:val="20"/>
          <w:szCs w:val="20"/>
        </w:rPr>
        <w:t>random-access occasion and is resolvable</w:t>
      </w:r>
      <w:r w:rsidR="00DF0C14">
        <w:rPr>
          <w:sz w:val="20"/>
          <w:szCs w:val="20"/>
        </w:rPr>
        <w:t>, the reader</w:t>
      </w:r>
      <w:r w:rsidR="0010782F">
        <w:rPr>
          <w:sz w:val="20"/>
          <w:szCs w:val="20"/>
        </w:rPr>
        <w:t xml:space="preserve"> </w:t>
      </w:r>
      <w:r w:rsidR="00DF0C14">
        <w:rPr>
          <w:sz w:val="20"/>
          <w:szCs w:val="20"/>
        </w:rPr>
        <w:t>send</w:t>
      </w:r>
      <w:r w:rsidR="0010782F">
        <w:rPr>
          <w:sz w:val="20"/>
          <w:szCs w:val="20"/>
        </w:rPr>
        <w:t>s</w:t>
      </w:r>
      <w:r w:rsidR="00DF0C14">
        <w:rPr>
          <w:sz w:val="20"/>
          <w:szCs w:val="20"/>
        </w:rPr>
        <w:t xml:space="preserve"> </w:t>
      </w:r>
      <w:r w:rsidR="0076400B">
        <w:rPr>
          <w:sz w:val="20"/>
          <w:szCs w:val="20"/>
        </w:rPr>
        <w:t>a</w:t>
      </w:r>
      <w:r w:rsidR="00DF0C14">
        <w:rPr>
          <w:sz w:val="20"/>
          <w:szCs w:val="20"/>
        </w:rPr>
        <w:t xml:space="preserve"> </w:t>
      </w:r>
      <w:r w:rsidR="00142E92">
        <w:rPr>
          <w:sz w:val="20"/>
          <w:szCs w:val="20"/>
        </w:rPr>
        <w:t xml:space="preserve">Dedicated </w:t>
      </w:r>
      <w:r w:rsidR="00E33CCB">
        <w:rPr>
          <w:sz w:val="20"/>
          <w:szCs w:val="20"/>
        </w:rPr>
        <w:t xml:space="preserve">Trigger Message </w:t>
      </w:r>
      <w:r w:rsidR="00F5597C">
        <w:rPr>
          <w:sz w:val="20"/>
          <w:szCs w:val="20"/>
        </w:rPr>
        <w:t>to trigger a</w:t>
      </w:r>
      <w:r w:rsidR="00420BA7">
        <w:rPr>
          <w:sz w:val="20"/>
          <w:szCs w:val="20"/>
        </w:rPr>
        <w:t xml:space="preserve"> </w:t>
      </w:r>
      <w:r w:rsidR="00892010">
        <w:rPr>
          <w:sz w:val="20"/>
          <w:szCs w:val="20"/>
        </w:rPr>
        <w:t>L</w:t>
      </w:r>
      <w:r w:rsidR="00420BA7">
        <w:rPr>
          <w:sz w:val="20"/>
          <w:szCs w:val="20"/>
        </w:rPr>
        <w:t xml:space="preserve">ong </w:t>
      </w:r>
      <w:r w:rsidR="00892010">
        <w:rPr>
          <w:sz w:val="20"/>
          <w:szCs w:val="20"/>
        </w:rPr>
        <w:t>R</w:t>
      </w:r>
      <w:r w:rsidR="00F5597C">
        <w:rPr>
          <w:sz w:val="20"/>
          <w:szCs w:val="20"/>
        </w:rPr>
        <w:t>esponse</w:t>
      </w:r>
      <w:r w:rsidR="0076400B">
        <w:rPr>
          <w:sz w:val="20"/>
          <w:szCs w:val="20"/>
        </w:rPr>
        <w:t xml:space="preserve"> </w:t>
      </w:r>
      <w:r w:rsidR="00892010">
        <w:rPr>
          <w:sz w:val="20"/>
          <w:szCs w:val="20"/>
        </w:rPr>
        <w:t xml:space="preserve">Message </w:t>
      </w:r>
      <w:r w:rsidR="0076400B">
        <w:rPr>
          <w:sz w:val="20"/>
          <w:szCs w:val="20"/>
        </w:rPr>
        <w:t xml:space="preserve">from the device </w:t>
      </w:r>
      <w:r w:rsidR="00F5597C">
        <w:rPr>
          <w:sz w:val="20"/>
          <w:szCs w:val="20"/>
        </w:rPr>
        <w:t xml:space="preserve">in a </w:t>
      </w:r>
      <w:r w:rsidR="009E32C3">
        <w:rPr>
          <w:sz w:val="20"/>
          <w:szCs w:val="20"/>
        </w:rPr>
        <w:t>contention</w:t>
      </w:r>
      <w:r w:rsidR="00F5597C">
        <w:rPr>
          <w:sz w:val="20"/>
          <w:szCs w:val="20"/>
        </w:rPr>
        <w:t>-free manner</w:t>
      </w:r>
      <w:r w:rsidR="00F359B3">
        <w:rPr>
          <w:sz w:val="20"/>
          <w:szCs w:val="20"/>
        </w:rPr>
        <w:t xml:space="preserve"> in order to carry out a service transaction with the device</w:t>
      </w:r>
      <w:r w:rsidR="009E32C3">
        <w:rPr>
          <w:sz w:val="20"/>
          <w:szCs w:val="20"/>
        </w:rPr>
        <w:t>.</w:t>
      </w:r>
      <w:r w:rsidR="00892010">
        <w:rPr>
          <w:sz w:val="20"/>
          <w:szCs w:val="20"/>
        </w:rPr>
        <w:t xml:space="preserve"> </w:t>
      </w:r>
      <w:r w:rsidR="00E0182E">
        <w:rPr>
          <w:sz w:val="20"/>
          <w:szCs w:val="20"/>
        </w:rPr>
        <w:t>The reader may send a</w:t>
      </w:r>
      <w:r w:rsidR="00314AFA">
        <w:rPr>
          <w:sz w:val="20"/>
          <w:szCs w:val="20"/>
        </w:rPr>
        <w:t xml:space="preserve">dditional </w:t>
      </w:r>
      <w:r w:rsidR="008260DA">
        <w:rPr>
          <w:sz w:val="20"/>
          <w:szCs w:val="20"/>
        </w:rPr>
        <w:t xml:space="preserve">Dedicated Trigger Message(s) to the same device to trigger </w:t>
      </w:r>
      <w:r w:rsidR="00E0182E">
        <w:rPr>
          <w:sz w:val="20"/>
          <w:szCs w:val="20"/>
        </w:rPr>
        <w:t xml:space="preserve">the </w:t>
      </w:r>
      <w:r w:rsidR="008260DA">
        <w:rPr>
          <w:sz w:val="20"/>
          <w:szCs w:val="20"/>
        </w:rPr>
        <w:t>corresponding Long Response Messages from the device to complete the service trans</w:t>
      </w:r>
      <w:r w:rsidR="00AE71DF">
        <w:rPr>
          <w:sz w:val="20"/>
          <w:szCs w:val="20"/>
        </w:rPr>
        <w:t>action</w:t>
      </w:r>
      <w:r w:rsidR="008260DA">
        <w:rPr>
          <w:sz w:val="20"/>
          <w:szCs w:val="20"/>
        </w:rPr>
        <w:t xml:space="preserve"> </w:t>
      </w:r>
      <w:r w:rsidR="00DD4B76">
        <w:rPr>
          <w:sz w:val="20"/>
          <w:szCs w:val="20"/>
        </w:rPr>
        <w:t xml:space="preserve">or additional service transactions </w:t>
      </w:r>
      <w:r w:rsidR="008260DA">
        <w:rPr>
          <w:sz w:val="20"/>
          <w:szCs w:val="20"/>
        </w:rPr>
        <w:t>with the device</w:t>
      </w:r>
      <w:r w:rsidR="00F359B3">
        <w:rPr>
          <w:sz w:val="20"/>
          <w:szCs w:val="20"/>
        </w:rPr>
        <w:t>.</w:t>
      </w:r>
      <w:r w:rsidR="00AE71DF">
        <w:rPr>
          <w:sz w:val="20"/>
          <w:szCs w:val="20"/>
        </w:rPr>
        <w:t xml:space="preserve"> </w:t>
      </w:r>
      <w:r w:rsidR="009E32C3">
        <w:rPr>
          <w:sz w:val="20"/>
          <w:szCs w:val="20"/>
        </w:rPr>
        <w:t xml:space="preserve"> </w:t>
      </w:r>
      <w:r w:rsidR="000E2335">
        <w:rPr>
          <w:sz w:val="20"/>
          <w:szCs w:val="20"/>
        </w:rPr>
        <w:t xml:space="preserve"> </w:t>
      </w:r>
    </w:p>
    <w:p w14:paraId="27F8D9BA" w14:textId="28BFC7D5" w:rsidR="00421B7D" w:rsidRPr="00B47283" w:rsidRDefault="00421B7D" w:rsidP="00421B7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B47283">
        <w:rPr>
          <w:b/>
          <w:bCs/>
          <w:sz w:val="20"/>
          <w:szCs w:val="20"/>
        </w:rPr>
        <w:t xml:space="preserve"> 1.</w:t>
      </w:r>
      <w:r w:rsidR="00EB4081">
        <w:rPr>
          <w:b/>
          <w:bCs/>
          <w:sz w:val="20"/>
          <w:szCs w:val="20"/>
        </w:rPr>
        <w:t xml:space="preserve"> </w:t>
      </w:r>
      <w:r w:rsidR="008633E7">
        <w:rPr>
          <w:b/>
          <w:bCs/>
          <w:sz w:val="20"/>
          <w:szCs w:val="20"/>
        </w:rPr>
        <w:t>W</w:t>
      </w:r>
      <w:r w:rsidR="008633E7" w:rsidRPr="008633E7">
        <w:rPr>
          <w:b/>
          <w:bCs/>
          <w:sz w:val="20"/>
          <w:szCs w:val="20"/>
        </w:rPr>
        <w:t>hen an AIoT service is sought among a group of devices or all devices in the proximity of the reader, the reader</w:t>
      </w:r>
      <w:r w:rsidR="008633E7">
        <w:rPr>
          <w:b/>
          <w:bCs/>
          <w:sz w:val="20"/>
          <w:szCs w:val="20"/>
        </w:rPr>
        <w:t xml:space="preserve"> </w:t>
      </w:r>
      <w:r w:rsidR="008633E7" w:rsidRPr="008633E7">
        <w:rPr>
          <w:b/>
          <w:bCs/>
          <w:sz w:val="20"/>
          <w:szCs w:val="20"/>
        </w:rPr>
        <w:t>first send</w:t>
      </w:r>
      <w:r w:rsidR="008633E7">
        <w:rPr>
          <w:b/>
          <w:bCs/>
          <w:sz w:val="20"/>
          <w:szCs w:val="20"/>
        </w:rPr>
        <w:t>s</w:t>
      </w:r>
      <w:r w:rsidR="008633E7" w:rsidRPr="008633E7">
        <w:rPr>
          <w:b/>
          <w:bCs/>
          <w:sz w:val="20"/>
          <w:szCs w:val="20"/>
        </w:rPr>
        <w:t xml:space="preserve"> a</w:t>
      </w:r>
      <w:r w:rsidR="008633E7">
        <w:rPr>
          <w:b/>
          <w:bCs/>
          <w:sz w:val="20"/>
          <w:szCs w:val="20"/>
        </w:rPr>
        <w:t>n</w:t>
      </w:r>
      <w:r w:rsidR="008633E7" w:rsidRPr="008633E7">
        <w:rPr>
          <w:b/>
          <w:bCs/>
          <w:sz w:val="20"/>
          <w:szCs w:val="20"/>
        </w:rPr>
        <w:t xml:space="preserve"> AIoT Paging Message to announce the beginning of a random-access procedure and related parameters. Then, the reader</w:t>
      </w:r>
      <w:r w:rsidR="00A96431">
        <w:rPr>
          <w:b/>
          <w:bCs/>
          <w:sz w:val="20"/>
          <w:szCs w:val="20"/>
        </w:rPr>
        <w:t xml:space="preserve"> </w:t>
      </w:r>
      <w:r w:rsidR="008633E7" w:rsidRPr="008633E7">
        <w:rPr>
          <w:b/>
          <w:bCs/>
          <w:sz w:val="20"/>
          <w:szCs w:val="20"/>
        </w:rPr>
        <w:t>send</w:t>
      </w:r>
      <w:r w:rsidR="00A96431">
        <w:rPr>
          <w:b/>
          <w:bCs/>
          <w:sz w:val="20"/>
          <w:szCs w:val="20"/>
        </w:rPr>
        <w:t>s</w:t>
      </w:r>
      <w:r w:rsidR="008633E7" w:rsidRPr="008633E7">
        <w:rPr>
          <w:b/>
          <w:bCs/>
          <w:sz w:val="20"/>
          <w:szCs w:val="20"/>
        </w:rPr>
        <w:t xml:space="preserve"> a series of Contention Trigger Messages intermittently, with each Contention Trigger Message aimed to trigger a contention-based</w:t>
      </w:r>
      <w:r w:rsidR="00A96431">
        <w:rPr>
          <w:b/>
          <w:bCs/>
          <w:sz w:val="20"/>
          <w:szCs w:val="20"/>
        </w:rPr>
        <w:t xml:space="preserve"> </w:t>
      </w:r>
      <w:r w:rsidR="00C42EAA">
        <w:rPr>
          <w:b/>
          <w:bCs/>
          <w:sz w:val="20"/>
          <w:szCs w:val="20"/>
        </w:rPr>
        <w:t>response from a contending device.</w:t>
      </w:r>
    </w:p>
    <w:p w14:paraId="763A0006" w14:textId="074208DB" w:rsidR="002A139B" w:rsidRDefault="002A139B" w:rsidP="00A966FC">
      <w:pPr>
        <w:pStyle w:val="Heading2"/>
      </w:pPr>
      <w:r>
        <w:lastRenderedPageBreak/>
        <w:t>On the AIoT Paging Message</w:t>
      </w:r>
    </w:p>
    <w:p w14:paraId="0F0B0A47" w14:textId="4269FA7A" w:rsidR="00AE71DF" w:rsidRPr="00762F8E" w:rsidRDefault="008B1246" w:rsidP="00421B7D">
      <w:pPr>
        <w:rPr>
          <w:sz w:val="20"/>
          <w:szCs w:val="20"/>
        </w:rPr>
      </w:pPr>
      <w:r w:rsidRPr="00762F8E">
        <w:rPr>
          <w:sz w:val="20"/>
          <w:szCs w:val="20"/>
        </w:rPr>
        <w:t>By separately sending t</w:t>
      </w:r>
      <w:r w:rsidR="00AE71DF" w:rsidRPr="00762F8E">
        <w:rPr>
          <w:sz w:val="20"/>
          <w:szCs w:val="20"/>
        </w:rPr>
        <w:t>he AI</w:t>
      </w:r>
      <w:r w:rsidR="00AE6153" w:rsidRPr="00762F8E">
        <w:rPr>
          <w:sz w:val="20"/>
          <w:szCs w:val="20"/>
        </w:rPr>
        <w:t>o</w:t>
      </w:r>
      <w:r w:rsidR="00AE71DF" w:rsidRPr="00762F8E">
        <w:rPr>
          <w:sz w:val="20"/>
          <w:szCs w:val="20"/>
        </w:rPr>
        <w:t xml:space="preserve">T Paging Message </w:t>
      </w:r>
      <w:r w:rsidRPr="00762F8E">
        <w:rPr>
          <w:sz w:val="20"/>
          <w:szCs w:val="20"/>
        </w:rPr>
        <w:t xml:space="preserve">ahead of the series of Contention Trigger Messages, the reader </w:t>
      </w:r>
      <w:r w:rsidR="00AE71DF" w:rsidRPr="00762F8E">
        <w:rPr>
          <w:sz w:val="20"/>
          <w:szCs w:val="20"/>
        </w:rPr>
        <w:t>ca</w:t>
      </w:r>
      <w:r w:rsidRPr="00762F8E">
        <w:rPr>
          <w:sz w:val="20"/>
          <w:szCs w:val="20"/>
        </w:rPr>
        <w:t>n include</w:t>
      </w:r>
      <w:r w:rsidR="004140D6">
        <w:rPr>
          <w:sz w:val="20"/>
          <w:szCs w:val="20"/>
        </w:rPr>
        <w:t>, in the AIoT Paging Message,</w:t>
      </w:r>
      <w:r w:rsidR="00AE71DF" w:rsidRPr="00762F8E">
        <w:rPr>
          <w:sz w:val="20"/>
          <w:szCs w:val="20"/>
        </w:rPr>
        <w:t xml:space="preserve"> </w:t>
      </w:r>
      <w:r w:rsidR="00AE6153" w:rsidRPr="00762F8E">
        <w:rPr>
          <w:sz w:val="20"/>
          <w:szCs w:val="20"/>
        </w:rPr>
        <w:t>static information</w:t>
      </w:r>
      <w:r w:rsidRPr="00762F8E">
        <w:rPr>
          <w:sz w:val="20"/>
          <w:szCs w:val="20"/>
        </w:rPr>
        <w:t xml:space="preserve"> related t</w:t>
      </w:r>
      <w:r w:rsidR="006D0973" w:rsidRPr="00762F8E">
        <w:rPr>
          <w:sz w:val="20"/>
          <w:szCs w:val="20"/>
        </w:rPr>
        <w:t xml:space="preserve">o </w:t>
      </w:r>
      <w:r w:rsidR="000214FA">
        <w:rPr>
          <w:sz w:val="20"/>
          <w:szCs w:val="20"/>
        </w:rPr>
        <w:t>the random-access procedur</w:t>
      </w:r>
      <w:r w:rsidR="004140D6">
        <w:rPr>
          <w:sz w:val="20"/>
          <w:szCs w:val="20"/>
        </w:rPr>
        <w:t>e</w:t>
      </w:r>
      <w:r w:rsidR="00BF7D6D">
        <w:rPr>
          <w:sz w:val="20"/>
          <w:szCs w:val="20"/>
        </w:rPr>
        <w:t>, such as information</w:t>
      </w:r>
      <w:r w:rsidR="007753FD">
        <w:rPr>
          <w:sz w:val="20"/>
          <w:szCs w:val="20"/>
        </w:rPr>
        <w:t xml:space="preserve"> about the </w:t>
      </w:r>
      <w:r w:rsidR="00BF7D6D">
        <w:rPr>
          <w:sz w:val="20"/>
          <w:szCs w:val="20"/>
        </w:rPr>
        <w:t xml:space="preserve">devices </w:t>
      </w:r>
      <w:r w:rsidR="007753FD">
        <w:rPr>
          <w:sz w:val="20"/>
          <w:szCs w:val="20"/>
        </w:rPr>
        <w:t xml:space="preserve">that </w:t>
      </w:r>
      <w:r w:rsidR="00BF7D6D">
        <w:rPr>
          <w:sz w:val="20"/>
          <w:szCs w:val="20"/>
        </w:rPr>
        <w:t>are eligible to participate in the random-access proce</w:t>
      </w:r>
      <w:r w:rsidR="00C44AD3">
        <w:rPr>
          <w:sz w:val="20"/>
          <w:szCs w:val="20"/>
        </w:rPr>
        <w:t>dure</w:t>
      </w:r>
      <w:r w:rsidR="009D0C91">
        <w:rPr>
          <w:sz w:val="20"/>
          <w:szCs w:val="20"/>
        </w:rPr>
        <w:t xml:space="preserve">, information about </w:t>
      </w:r>
      <w:r w:rsidR="00F84D00">
        <w:rPr>
          <w:sz w:val="20"/>
          <w:szCs w:val="20"/>
        </w:rPr>
        <w:t>the</w:t>
      </w:r>
      <w:r w:rsidR="009D0C91">
        <w:rPr>
          <w:sz w:val="20"/>
          <w:szCs w:val="20"/>
        </w:rPr>
        <w:t xml:space="preserve"> AIoT service being sought for</w:t>
      </w:r>
      <w:r w:rsidR="007019A7">
        <w:rPr>
          <w:sz w:val="20"/>
          <w:szCs w:val="20"/>
        </w:rPr>
        <w:t xml:space="preserve"> (e.g., inventory-only, command-only, inventory-and-command)</w:t>
      </w:r>
      <w:r w:rsidR="00C4042D">
        <w:rPr>
          <w:sz w:val="20"/>
          <w:szCs w:val="20"/>
        </w:rPr>
        <w:t>,</w:t>
      </w:r>
      <w:r w:rsidR="00C44AD3">
        <w:rPr>
          <w:sz w:val="20"/>
          <w:szCs w:val="20"/>
        </w:rPr>
        <w:t xml:space="preserve"> </w:t>
      </w:r>
      <w:r w:rsidR="00C4042D">
        <w:rPr>
          <w:sz w:val="20"/>
          <w:szCs w:val="20"/>
        </w:rPr>
        <w:t>and/</w:t>
      </w:r>
      <w:r w:rsidR="00C44AD3">
        <w:rPr>
          <w:sz w:val="20"/>
          <w:szCs w:val="20"/>
        </w:rPr>
        <w:t xml:space="preserve">or information about the size of a random number </w:t>
      </w:r>
      <w:r w:rsidR="006533F8">
        <w:rPr>
          <w:sz w:val="20"/>
          <w:szCs w:val="20"/>
        </w:rPr>
        <w:t xml:space="preserve">(RN) </w:t>
      </w:r>
      <w:r w:rsidR="00C44AD3">
        <w:rPr>
          <w:sz w:val="20"/>
          <w:szCs w:val="20"/>
        </w:rPr>
        <w:t>to be generated by the devices.</w:t>
      </w:r>
      <w:r w:rsidR="00C4042D">
        <w:rPr>
          <w:sz w:val="20"/>
          <w:szCs w:val="20"/>
        </w:rPr>
        <w:t xml:space="preserve"> I</w:t>
      </w:r>
      <w:r w:rsidR="004140D6">
        <w:rPr>
          <w:sz w:val="20"/>
          <w:szCs w:val="20"/>
        </w:rPr>
        <w:t xml:space="preserve">n this way, the reader can avoid repeating the static information in </w:t>
      </w:r>
      <w:r w:rsidR="0002514F">
        <w:rPr>
          <w:sz w:val="20"/>
          <w:szCs w:val="20"/>
        </w:rPr>
        <w:t>each</w:t>
      </w:r>
      <w:r w:rsidR="004140D6">
        <w:rPr>
          <w:sz w:val="20"/>
          <w:szCs w:val="20"/>
        </w:rPr>
        <w:t xml:space="preserve"> </w:t>
      </w:r>
      <w:r w:rsidR="00247692">
        <w:rPr>
          <w:sz w:val="20"/>
          <w:szCs w:val="20"/>
        </w:rPr>
        <w:t>of the series of</w:t>
      </w:r>
      <w:r w:rsidR="004140D6">
        <w:rPr>
          <w:sz w:val="20"/>
          <w:szCs w:val="20"/>
        </w:rPr>
        <w:t xml:space="preserve"> Contention Trigger Message</w:t>
      </w:r>
      <w:r w:rsidR="00247692">
        <w:rPr>
          <w:sz w:val="20"/>
          <w:szCs w:val="20"/>
        </w:rPr>
        <w:t>s</w:t>
      </w:r>
      <w:r w:rsidR="0002514F">
        <w:rPr>
          <w:sz w:val="20"/>
          <w:szCs w:val="20"/>
        </w:rPr>
        <w:t xml:space="preserve"> </w:t>
      </w:r>
      <w:r w:rsidR="00FE79DE">
        <w:rPr>
          <w:sz w:val="20"/>
          <w:szCs w:val="20"/>
        </w:rPr>
        <w:t xml:space="preserve">subsequently sent </w:t>
      </w:r>
      <w:r w:rsidR="0002514F">
        <w:rPr>
          <w:sz w:val="20"/>
          <w:szCs w:val="20"/>
        </w:rPr>
        <w:t>and</w:t>
      </w:r>
      <w:r w:rsidR="00247692">
        <w:rPr>
          <w:sz w:val="20"/>
          <w:szCs w:val="20"/>
        </w:rPr>
        <w:t xml:space="preserve"> there</w:t>
      </w:r>
      <w:r w:rsidR="00B9607E">
        <w:rPr>
          <w:sz w:val="20"/>
          <w:szCs w:val="20"/>
        </w:rPr>
        <w:t>by</w:t>
      </w:r>
      <w:r w:rsidR="00247692">
        <w:rPr>
          <w:sz w:val="20"/>
          <w:szCs w:val="20"/>
        </w:rPr>
        <w:t xml:space="preserve"> reducing the total signaling overhead.</w:t>
      </w:r>
    </w:p>
    <w:p w14:paraId="124C4C4C" w14:textId="7F86F445" w:rsidR="00421B7D" w:rsidRDefault="00421B7D" w:rsidP="00421B7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A7539C">
        <w:rPr>
          <w:b/>
          <w:bCs/>
          <w:sz w:val="20"/>
          <w:szCs w:val="20"/>
        </w:rPr>
        <w:t xml:space="preserve"> 2.</w:t>
      </w:r>
      <w:r w:rsidR="00F84D00">
        <w:rPr>
          <w:b/>
          <w:bCs/>
          <w:sz w:val="20"/>
          <w:szCs w:val="20"/>
        </w:rPr>
        <w:t xml:space="preserve"> T</w:t>
      </w:r>
      <w:r w:rsidR="00F84D00" w:rsidRPr="00F84D00">
        <w:rPr>
          <w:b/>
          <w:bCs/>
          <w:sz w:val="20"/>
          <w:szCs w:val="20"/>
        </w:rPr>
        <w:t xml:space="preserve">he reader </w:t>
      </w:r>
      <w:r w:rsidR="00F84D00">
        <w:rPr>
          <w:b/>
          <w:bCs/>
          <w:sz w:val="20"/>
          <w:szCs w:val="20"/>
        </w:rPr>
        <w:t>may</w:t>
      </w:r>
      <w:r w:rsidR="00F84D00" w:rsidRPr="00F84D00">
        <w:rPr>
          <w:b/>
          <w:bCs/>
          <w:sz w:val="20"/>
          <w:szCs w:val="20"/>
        </w:rPr>
        <w:t xml:space="preserve"> include, in the AIoT Paging Message, static information related to the random-access procedure, </w:t>
      </w:r>
      <w:r w:rsidR="005A2F39">
        <w:rPr>
          <w:b/>
          <w:bCs/>
          <w:sz w:val="20"/>
          <w:szCs w:val="20"/>
        </w:rPr>
        <w:t>such as</w:t>
      </w:r>
      <w:r w:rsidR="00F84D00" w:rsidRPr="00F84D00">
        <w:rPr>
          <w:b/>
          <w:bCs/>
          <w:sz w:val="20"/>
          <w:szCs w:val="20"/>
        </w:rPr>
        <w:t xml:space="preserve"> information about the devices that are eligible to participate in the random-access procedure, information about </w:t>
      </w:r>
      <w:r w:rsidR="00F84D00">
        <w:rPr>
          <w:b/>
          <w:bCs/>
          <w:sz w:val="20"/>
          <w:szCs w:val="20"/>
        </w:rPr>
        <w:t>the</w:t>
      </w:r>
      <w:r w:rsidR="00F84D00" w:rsidRPr="00F84D00">
        <w:rPr>
          <w:b/>
          <w:bCs/>
          <w:sz w:val="20"/>
          <w:szCs w:val="20"/>
        </w:rPr>
        <w:t xml:space="preserve"> AIoT service being sought for (e.g., inventory-only, command-only, inventory-and-command), and/or information about the size of </w:t>
      </w:r>
      <w:r w:rsidR="005A2F39">
        <w:rPr>
          <w:b/>
          <w:bCs/>
          <w:sz w:val="20"/>
          <w:szCs w:val="20"/>
        </w:rPr>
        <w:t>the</w:t>
      </w:r>
      <w:r w:rsidR="00F84D00" w:rsidRPr="00F84D00">
        <w:rPr>
          <w:b/>
          <w:bCs/>
          <w:sz w:val="20"/>
          <w:szCs w:val="20"/>
        </w:rPr>
        <w:t xml:space="preserve"> </w:t>
      </w:r>
      <w:r w:rsidR="00226F37">
        <w:rPr>
          <w:b/>
          <w:bCs/>
          <w:sz w:val="20"/>
          <w:szCs w:val="20"/>
        </w:rPr>
        <w:t>RN</w:t>
      </w:r>
      <w:r w:rsidR="00F84D00" w:rsidRPr="00F84D00">
        <w:rPr>
          <w:b/>
          <w:bCs/>
          <w:sz w:val="20"/>
          <w:szCs w:val="20"/>
        </w:rPr>
        <w:t xml:space="preserve"> to be generated by the devices.</w:t>
      </w:r>
    </w:p>
    <w:p w14:paraId="7753C3F5" w14:textId="1FE00F17" w:rsidR="00FE79DE" w:rsidRPr="00FE79DE" w:rsidRDefault="00FE79DE" w:rsidP="00421B7D">
      <w:pPr>
        <w:rPr>
          <w:b/>
          <w:bCs/>
          <w:sz w:val="20"/>
          <w:szCs w:val="20"/>
        </w:rPr>
      </w:pPr>
      <w:r w:rsidRPr="00FE79DE">
        <w:rPr>
          <w:b/>
          <w:bCs/>
          <w:sz w:val="20"/>
          <w:szCs w:val="20"/>
        </w:rPr>
        <w:t xml:space="preserve">Proposal 3. The reader does not </w:t>
      </w:r>
      <w:r w:rsidR="002B71A0">
        <w:rPr>
          <w:b/>
          <w:bCs/>
          <w:sz w:val="20"/>
          <w:szCs w:val="20"/>
        </w:rPr>
        <w:t xml:space="preserve">need to </w:t>
      </w:r>
      <w:r w:rsidRPr="00FE79DE">
        <w:rPr>
          <w:b/>
          <w:bCs/>
          <w:sz w:val="20"/>
          <w:szCs w:val="20"/>
        </w:rPr>
        <w:t xml:space="preserve">repeat the </w:t>
      </w:r>
      <w:r w:rsidR="00427623">
        <w:rPr>
          <w:b/>
          <w:bCs/>
          <w:sz w:val="20"/>
          <w:szCs w:val="20"/>
        </w:rPr>
        <w:t xml:space="preserve">above </w:t>
      </w:r>
      <w:r w:rsidRPr="00FE79DE">
        <w:rPr>
          <w:b/>
          <w:bCs/>
          <w:sz w:val="20"/>
          <w:szCs w:val="20"/>
        </w:rPr>
        <w:t xml:space="preserve">static information in </w:t>
      </w:r>
      <w:r w:rsidR="002B71A0">
        <w:rPr>
          <w:b/>
          <w:bCs/>
          <w:sz w:val="20"/>
          <w:szCs w:val="20"/>
        </w:rPr>
        <w:t>any</w:t>
      </w:r>
      <w:r w:rsidR="00840183">
        <w:rPr>
          <w:b/>
          <w:bCs/>
          <w:sz w:val="20"/>
          <w:szCs w:val="20"/>
        </w:rPr>
        <w:t>one</w:t>
      </w:r>
      <w:r w:rsidRPr="00FE79DE">
        <w:rPr>
          <w:b/>
          <w:bCs/>
          <w:sz w:val="20"/>
          <w:szCs w:val="20"/>
        </w:rPr>
        <w:t xml:space="preserve"> </w:t>
      </w:r>
      <w:r w:rsidR="00840183">
        <w:rPr>
          <w:b/>
          <w:bCs/>
          <w:sz w:val="20"/>
          <w:szCs w:val="20"/>
        </w:rPr>
        <w:t>among</w:t>
      </w:r>
      <w:r w:rsidRPr="00FE79DE">
        <w:rPr>
          <w:b/>
          <w:bCs/>
          <w:sz w:val="20"/>
          <w:szCs w:val="20"/>
        </w:rPr>
        <w:t xml:space="preserve"> the series of Contention Trigger Messages subsequently sent.</w:t>
      </w:r>
    </w:p>
    <w:p w14:paraId="78F58DE6" w14:textId="2025D58C" w:rsidR="00E97BDE" w:rsidRDefault="005E3176" w:rsidP="00A966FC">
      <w:pPr>
        <w:pStyle w:val="Heading2"/>
      </w:pPr>
      <w:r>
        <w:t>On the Contention Trigger Message</w:t>
      </w:r>
      <w:r w:rsidR="00BE0518">
        <w:t xml:space="preserve"> and the contention-based response </w:t>
      </w:r>
      <w:r w:rsidR="00383FF5">
        <w:t xml:space="preserve">that it </w:t>
      </w:r>
      <w:r w:rsidR="00BE0518">
        <w:t>trigger</w:t>
      </w:r>
      <w:r w:rsidR="00383FF5">
        <w:t>s</w:t>
      </w:r>
    </w:p>
    <w:p w14:paraId="3D14759B" w14:textId="46163642" w:rsidR="00695B14" w:rsidRDefault="00695B14" w:rsidP="00421B7D">
      <w:pPr>
        <w:rPr>
          <w:sz w:val="20"/>
          <w:szCs w:val="20"/>
        </w:rPr>
      </w:pPr>
      <w:r w:rsidRPr="00357A94">
        <w:rPr>
          <w:sz w:val="20"/>
          <w:szCs w:val="20"/>
        </w:rPr>
        <w:t xml:space="preserve">In </w:t>
      </w:r>
      <w:r w:rsidR="005941C7" w:rsidRPr="00357A94">
        <w:rPr>
          <w:sz w:val="20"/>
          <w:szCs w:val="20"/>
        </w:rPr>
        <w:t xml:space="preserve">one of </w:t>
      </w:r>
      <w:r w:rsidRPr="00357A94">
        <w:rPr>
          <w:sz w:val="20"/>
          <w:szCs w:val="20"/>
        </w:rPr>
        <w:t>our companion paper</w:t>
      </w:r>
      <w:r w:rsidR="005941C7" w:rsidRPr="00357A94">
        <w:rPr>
          <w:sz w:val="20"/>
          <w:szCs w:val="20"/>
        </w:rPr>
        <w:t xml:space="preserve">s submitted to this meeting [2], we have described a </w:t>
      </w:r>
      <w:r w:rsidR="00AF25DE" w:rsidRPr="00357A94">
        <w:rPr>
          <w:sz w:val="20"/>
          <w:szCs w:val="20"/>
        </w:rPr>
        <w:t xml:space="preserve">random-access </w:t>
      </w:r>
      <w:r w:rsidR="00F0248F">
        <w:rPr>
          <w:sz w:val="20"/>
          <w:szCs w:val="20"/>
        </w:rPr>
        <w:t>mechanism</w:t>
      </w:r>
      <w:r w:rsidR="00AF25DE" w:rsidRPr="00357A94">
        <w:rPr>
          <w:sz w:val="20"/>
          <w:szCs w:val="20"/>
        </w:rPr>
        <w:t xml:space="preserve"> that is based on </w:t>
      </w:r>
      <w:r w:rsidR="00D4210F">
        <w:rPr>
          <w:sz w:val="20"/>
          <w:szCs w:val="20"/>
        </w:rPr>
        <w:t>insta</w:t>
      </w:r>
      <w:r w:rsidR="003017C1">
        <w:rPr>
          <w:sz w:val="20"/>
          <w:szCs w:val="20"/>
        </w:rPr>
        <w:t xml:space="preserve">ntaneous </w:t>
      </w:r>
      <w:r w:rsidR="00AF25DE" w:rsidRPr="00357A94">
        <w:rPr>
          <w:sz w:val="20"/>
          <w:szCs w:val="20"/>
        </w:rPr>
        <w:t xml:space="preserve">number-polling by the reader and number-comparison </w:t>
      </w:r>
      <w:r w:rsidR="00DD70CF" w:rsidRPr="00357A94">
        <w:rPr>
          <w:sz w:val="20"/>
          <w:szCs w:val="20"/>
        </w:rPr>
        <w:t>between the polled number</w:t>
      </w:r>
      <w:r w:rsidR="003017C1">
        <w:rPr>
          <w:sz w:val="20"/>
          <w:szCs w:val="20"/>
        </w:rPr>
        <w:t>(</w:t>
      </w:r>
      <w:r w:rsidR="00DD70CF" w:rsidRPr="00357A94">
        <w:rPr>
          <w:sz w:val="20"/>
          <w:szCs w:val="20"/>
        </w:rPr>
        <w:t>s</w:t>
      </w:r>
      <w:r w:rsidR="003017C1">
        <w:rPr>
          <w:sz w:val="20"/>
          <w:szCs w:val="20"/>
        </w:rPr>
        <w:t>)</w:t>
      </w:r>
      <w:r w:rsidR="00DD70CF" w:rsidRPr="00357A94">
        <w:rPr>
          <w:sz w:val="20"/>
          <w:szCs w:val="20"/>
        </w:rPr>
        <w:t xml:space="preserve"> and the RN generated </w:t>
      </w:r>
      <w:r w:rsidR="00AF25DE" w:rsidRPr="00357A94">
        <w:rPr>
          <w:sz w:val="20"/>
          <w:szCs w:val="20"/>
        </w:rPr>
        <w:t>by the device</w:t>
      </w:r>
      <w:r w:rsidR="00DD70CF" w:rsidRPr="00357A94">
        <w:rPr>
          <w:sz w:val="20"/>
          <w:szCs w:val="20"/>
        </w:rPr>
        <w:t xml:space="preserve"> </w:t>
      </w:r>
      <w:r w:rsidR="003017C1">
        <w:rPr>
          <w:sz w:val="20"/>
          <w:szCs w:val="20"/>
        </w:rPr>
        <w:t xml:space="preserve">for the device </w:t>
      </w:r>
      <w:r w:rsidR="00AF25DE" w:rsidRPr="00357A94">
        <w:rPr>
          <w:sz w:val="20"/>
          <w:szCs w:val="20"/>
        </w:rPr>
        <w:t xml:space="preserve">to determine whether </w:t>
      </w:r>
      <w:r w:rsidR="003017C1">
        <w:rPr>
          <w:sz w:val="20"/>
          <w:szCs w:val="20"/>
        </w:rPr>
        <w:t>it</w:t>
      </w:r>
      <w:r w:rsidR="00DD70CF" w:rsidRPr="00357A94">
        <w:rPr>
          <w:sz w:val="20"/>
          <w:szCs w:val="20"/>
        </w:rPr>
        <w:t xml:space="preserve"> should send a response</w:t>
      </w:r>
      <w:r w:rsidR="00357A94" w:rsidRPr="00357A94">
        <w:rPr>
          <w:sz w:val="20"/>
          <w:szCs w:val="20"/>
        </w:rPr>
        <w:t xml:space="preserve"> or not.</w:t>
      </w:r>
      <w:r w:rsidR="009B0E4D">
        <w:rPr>
          <w:sz w:val="20"/>
          <w:szCs w:val="20"/>
        </w:rPr>
        <w:t xml:space="preserve"> </w:t>
      </w:r>
      <w:r w:rsidR="006F2B44" w:rsidRPr="006F2B44">
        <w:rPr>
          <w:sz w:val="20"/>
          <w:szCs w:val="20"/>
        </w:rPr>
        <w:t xml:space="preserve">Each </w:t>
      </w:r>
      <w:r w:rsidR="006F2B44">
        <w:rPr>
          <w:sz w:val="20"/>
          <w:szCs w:val="20"/>
        </w:rPr>
        <w:t>of</w:t>
      </w:r>
      <w:r w:rsidR="001F3F93">
        <w:rPr>
          <w:sz w:val="20"/>
          <w:szCs w:val="20"/>
        </w:rPr>
        <w:t xml:space="preserve"> the series of </w:t>
      </w:r>
      <w:r w:rsidR="006F2B44" w:rsidRPr="006F2B44">
        <w:rPr>
          <w:sz w:val="20"/>
          <w:szCs w:val="20"/>
        </w:rPr>
        <w:t>Contention Trigger Message</w:t>
      </w:r>
      <w:r w:rsidR="001F3F93">
        <w:rPr>
          <w:sz w:val="20"/>
          <w:szCs w:val="20"/>
        </w:rPr>
        <w:t>s</w:t>
      </w:r>
      <w:r w:rsidR="006F2B44" w:rsidRPr="006F2B44">
        <w:rPr>
          <w:sz w:val="20"/>
          <w:szCs w:val="20"/>
        </w:rPr>
        <w:t xml:space="preserve"> indicates one or more polled numbers for the device to compare its RN with.</w:t>
      </w:r>
      <w:r w:rsidR="00AF25DE" w:rsidRPr="00357A94">
        <w:rPr>
          <w:sz w:val="20"/>
          <w:szCs w:val="20"/>
        </w:rPr>
        <w:t xml:space="preserve"> </w:t>
      </w:r>
      <w:r w:rsidR="00606719">
        <w:rPr>
          <w:sz w:val="20"/>
          <w:szCs w:val="20"/>
        </w:rPr>
        <w:t>When there is a match,</w:t>
      </w:r>
      <w:r w:rsidR="0012045E">
        <w:rPr>
          <w:sz w:val="20"/>
          <w:szCs w:val="20"/>
        </w:rPr>
        <w:t xml:space="preserve"> the device </w:t>
      </w:r>
      <w:r w:rsidR="00446617">
        <w:rPr>
          <w:sz w:val="20"/>
          <w:szCs w:val="20"/>
        </w:rPr>
        <w:t>considers that it has won</w:t>
      </w:r>
      <w:r w:rsidR="0012045E">
        <w:rPr>
          <w:sz w:val="20"/>
          <w:szCs w:val="20"/>
        </w:rPr>
        <w:t xml:space="preserve"> the </w:t>
      </w:r>
      <w:r w:rsidR="00972651">
        <w:rPr>
          <w:sz w:val="20"/>
          <w:szCs w:val="20"/>
        </w:rPr>
        <w:t>contention for accessing</w:t>
      </w:r>
      <w:r w:rsidR="0012045E">
        <w:rPr>
          <w:sz w:val="20"/>
          <w:szCs w:val="20"/>
        </w:rPr>
        <w:t xml:space="preserve"> </w:t>
      </w:r>
      <w:r w:rsidR="009E493B">
        <w:rPr>
          <w:sz w:val="20"/>
          <w:szCs w:val="20"/>
        </w:rPr>
        <w:t>the</w:t>
      </w:r>
      <w:r w:rsidR="0012045E">
        <w:rPr>
          <w:sz w:val="20"/>
          <w:szCs w:val="20"/>
        </w:rPr>
        <w:t xml:space="preserve"> random-access occasion </w:t>
      </w:r>
      <w:r w:rsidR="00B22402">
        <w:rPr>
          <w:sz w:val="20"/>
          <w:szCs w:val="20"/>
        </w:rPr>
        <w:t>that is immediately after the Contention Trigger Message</w:t>
      </w:r>
      <w:r w:rsidR="00DC05F0">
        <w:rPr>
          <w:sz w:val="20"/>
          <w:szCs w:val="20"/>
        </w:rPr>
        <w:t xml:space="preserve"> and </w:t>
      </w:r>
      <w:r w:rsidR="00F03EA0">
        <w:rPr>
          <w:sz w:val="20"/>
          <w:szCs w:val="20"/>
        </w:rPr>
        <w:t xml:space="preserve">therefore </w:t>
      </w:r>
      <w:r w:rsidR="00DC05F0">
        <w:rPr>
          <w:sz w:val="20"/>
          <w:szCs w:val="20"/>
        </w:rPr>
        <w:t>sends a Short Response Message including a Short ID of the device</w:t>
      </w:r>
      <w:r w:rsidR="00972651">
        <w:rPr>
          <w:sz w:val="20"/>
          <w:szCs w:val="20"/>
        </w:rPr>
        <w:t xml:space="preserve"> during that random-access occasion</w:t>
      </w:r>
      <w:r w:rsidR="00DC05F0">
        <w:rPr>
          <w:sz w:val="20"/>
          <w:szCs w:val="20"/>
        </w:rPr>
        <w:t>.</w:t>
      </w:r>
      <w:r w:rsidR="00623C23">
        <w:rPr>
          <w:sz w:val="20"/>
          <w:szCs w:val="20"/>
        </w:rPr>
        <w:t xml:space="preserve"> </w:t>
      </w:r>
      <w:r w:rsidR="00594C1E" w:rsidRPr="00594C1E">
        <w:rPr>
          <w:sz w:val="20"/>
          <w:szCs w:val="20"/>
        </w:rPr>
        <w:t>For example, the Short ID may be an RN16-like random number generated by the device</w:t>
      </w:r>
      <w:r w:rsidR="008B7676">
        <w:rPr>
          <w:sz w:val="20"/>
          <w:szCs w:val="20"/>
        </w:rPr>
        <w:t xml:space="preserve"> </w:t>
      </w:r>
      <w:r w:rsidR="008B7676" w:rsidRPr="00594C1E">
        <w:rPr>
          <w:sz w:val="20"/>
          <w:szCs w:val="20"/>
        </w:rPr>
        <w:t>(note: this random number is different than the RN that the device uses in determining whe</w:t>
      </w:r>
      <w:r w:rsidR="000D58F1">
        <w:rPr>
          <w:sz w:val="20"/>
          <w:szCs w:val="20"/>
        </w:rPr>
        <w:t>ther</w:t>
      </w:r>
      <w:r w:rsidR="008B7676" w:rsidRPr="00594C1E">
        <w:rPr>
          <w:sz w:val="20"/>
          <w:szCs w:val="20"/>
        </w:rPr>
        <w:t xml:space="preserve"> to respond</w:t>
      </w:r>
      <w:r w:rsidR="000D58F1">
        <w:rPr>
          <w:sz w:val="20"/>
          <w:szCs w:val="20"/>
        </w:rPr>
        <w:t xml:space="preserve"> to a Contention Trigger Message</w:t>
      </w:r>
      <w:r w:rsidR="008B7676" w:rsidRPr="00594C1E">
        <w:rPr>
          <w:sz w:val="20"/>
          <w:szCs w:val="20"/>
        </w:rPr>
        <w:t>)</w:t>
      </w:r>
      <w:r w:rsidR="00594C1E" w:rsidRPr="00594C1E">
        <w:rPr>
          <w:sz w:val="20"/>
          <w:szCs w:val="20"/>
        </w:rPr>
        <w:t xml:space="preserve">. </w:t>
      </w:r>
    </w:p>
    <w:p w14:paraId="4321E496" w14:textId="13026913" w:rsidR="00461116" w:rsidRPr="00257CF9" w:rsidRDefault="00461116" w:rsidP="00421B7D">
      <w:pPr>
        <w:rPr>
          <w:b/>
          <w:bCs/>
          <w:sz w:val="20"/>
          <w:szCs w:val="20"/>
        </w:rPr>
      </w:pPr>
      <w:r w:rsidRPr="00257CF9">
        <w:rPr>
          <w:b/>
          <w:bCs/>
          <w:sz w:val="20"/>
          <w:szCs w:val="20"/>
        </w:rPr>
        <w:t>Proposal 4. Each of the series of Contention Trigger Messages indicates one or more polled numbers for the device to compare its RN with.</w:t>
      </w:r>
    </w:p>
    <w:p w14:paraId="76AF336B" w14:textId="53AC1763" w:rsidR="00DE445C" w:rsidRPr="00DE445C" w:rsidRDefault="00421B7D" w:rsidP="00DE445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A7539C">
        <w:rPr>
          <w:b/>
          <w:bCs/>
          <w:sz w:val="20"/>
          <w:szCs w:val="20"/>
        </w:rPr>
        <w:t xml:space="preserve"> </w:t>
      </w:r>
      <w:r w:rsidR="00461116">
        <w:rPr>
          <w:b/>
          <w:bCs/>
          <w:sz w:val="20"/>
          <w:szCs w:val="20"/>
        </w:rPr>
        <w:t>5</w:t>
      </w:r>
      <w:r w:rsidRPr="00A7539C">
        <w:rPr>
          <w:b/>
          <w:bCs/>
          <w:sz w:val="20"/>
          <w:szCs w:val="20"/>
        </w:rPr>
        <w:t>.</w:t>
      </w:r>
      <w:r w:rsidR="00DE445C">
        <w:rPr>
          <w:b/>
          <w:bCs/>
          <w:sz w:val="20"/>
          <w:szCs w:val="20"/>
        </w:rPr>
        <w:t xml:space="preserve"> </w:t>
      </w:r>
      <w:r w:rsidR="00DE445C" w:rsidRPr="00DE445C">
        <w:rPr>
          <w:b/>
          <w:bCs/>
          <w:sz w:val="20"/>
          <w:szCs w:val="20"/>
        </w:rPr>
        <w:t xml:space="preserve">A device with an RN matching with a polled number in a Contention Trigger Message sends a </w:t>
      </w:r>
      <w:r w:rsidR="0096190F">
        <w:rPr>
          <w:b/>
          <w:bCs/>
          <w:sz w:val="20"/>
          <w:szCs w:val="20"/>
        </w:rPr>
        <w:t>S</w:t>
      </w:r>
      <w:r w:rsidR="00DE445C" w:rsidRPr="00DE445C">
        <w:rPr>
          <w:b/>
          <w:bCs/>
          <w:sz w:val="20"/>
          <w:szCs w:val="20"/>
        </w:rPr>
        <w:t>hort Response Message during the access occasion immediately after the Contention Trigger Message.</w:t>
      </w:r>
    </w:p>
    <w:p w14:paraId="6BB3AD46" w14:textId="1CED1E10" w:rsidR="00421B7D" w:rsidRPr="00A7539C" w:rsidRDefault="00DE445C" w:rsidP="00DE445C">
      <w:pPr>
        <w:rPr>
          <w:b/>
          <w:bCs/>
          <w:sz w:val="20"/>
          <w:szCs w:val="20"/>
        </w:rPr>
      </w:pPr>
      <w:r w:rsidRPr="00DE445C">
        <w:rPr>
          <w:b/>
          <w:bCs/>
          <w:sz w:val="20"/>
          <w:szCs w:val="20"/>
        </w:rPr>
        <w:t xml:space="preserve">Proposal </w:t>
      </w:r>
      <w:r w:rsidR="00461116">
        <w:rPr>
          <w:b/>
          <w:bCs/>
          <w:sz w:val="20"/>
          <w:szCs w:val="20"/>
        </w:rPr>
        <w:t>6</w:t>
      </w:r>
      <w:r w:rsidRPr="00DE445C">
        <w:rPr>
          <w:b/>
          <w:bCs/>
          <w:sz w:val="20"/>
          <w:szCs w:val="20"/>
        </w:rPr>
        <w:t xml:space="preserve">. The </w:t>
      </w:r>
      <w:r w:rsidR="00257CF9">
        <w:rPr>
          <w:b/>
          <w:bCs/>
          <w:sz w:val="20"/>
          <w:szCs w:val="20"/>
        </w:rPr>
        <w:t xml:space="preserve">Short </w:t>
      </w:r>
      <w:r w:rsidRPr="00DE445C">
        <w:rPr>
          <w:b/>
          <w:bCs/>
          <w:sz w:val="20"/>
          <w:szCs w:val="20"/>
        </w:rPr>
        <w:t xml:space="preserve">Response Message sent in response to a matching Contention Trigger Message includes a Short ID of the device. </w:t>
      </w:r>
      <w:r w:rsidR="0096190F">
        <w:rPr>
          <w:b/>
          <w:bCs/>
          <w:sz w:val="20"/>
          <w:szCs w:val="20"/>
        </w:rPr>
        <w:t>For example, t</w:t>
      </w:r>
      <w:r w:rsidRPr="00DE445C">
        <w:rPr>
          <w:b/>
          <w:bCs/>
          <w:sz w:val="20"/>
          <w:szCs w:val="20"/>
        </w:rPr>
        <w:t>he Short ID may be an RN16-like random number generated by the device.</w:t>
      </w:r>
    </w:p>
    <w:p w14:paraId="35F0EF05" w14:textId="5E788A0D" w:rsidR="00A966FC" w:rsidRDefault="00E97BDE" w:rsidP="00A966FC">
      <w:pPr>
        <w:pStyle w:val="Heading2"/>
      </w:pPr>
      <w:r>
        <w:t>On the Dedicated Trigger Message</w:t>
      </w:r>
      <w:r w:rsidR="00A966FC">
        <w:t xml:space="preserve"> </w:t>
      </w:r>
      <w:r w:rsidR="002433D7">
        <w:t xml:space="preserve">and </w:t>
      </w:r>
      <w:r w:rsidR="00383FF5">
        <w:t xml:space="preserve">the </w:t>
      </w:r>
      <w:r w:rsidR="002433D7">
        <w:t>content</w:t>
      </w:r>
      <w:r w:rsidR="00383FF5">
        <w:t>ion-free response that it triggers</w:t>
      </w:r>
    </w:p>
    <w:p w14:paraId="3E67C9E0" w14:textId="28B2010E" w:rsidR="004F0517" w:rsidRPr="00357A94" w:rsidRDefault="00696492" w:rsidP="004F0517">
      <w:pPr>
        <w:rPr>
          <w:sz w:val="20"/>
          <w:szCs w:val="20"/>
        </w:rPr>
      </w:pPr>
      <w:r>
        <w:rPr>
          <w:sz w:val="20"/>
          <w:szCs w:val="20"/>
        </w:rPr>
        <w:t>If a Short Response Message is indeed received by the reader and is resolvable, the reader sends a Dedicated Trigger Message including the Short ID received from the device as an initial step for contention resolution.</w:t>
      </w:r>
      <w:r w:rsidR="00AE0DD2">
        <w:rPr>
          <w:sz w:val="20"/>
          <w:szCs w:val="20"/>
        </w:rPr>
        <w:t xml:space="preserve"> </w:t>
      </w:r>
      <w:r w:rsidR="004F0517">
        <w:rPr>
          <w:sz w:val="20"/>
          <w:szCs w:val="20"/>
        </w:rPr>
        <w:t>I</w:t>
      </w:r>
      <w:r w:rsidR="004F0517" w:rsidRPr="00CA6DED">
        <w:rPr>
          <w:sz w:val="20"/>
          <w:szCs w:val="20"/>
        </w:rPr>
        <w:t xml:space="preserve">n response to receiving the Dedicated Trigger Message with the Short ID in the message matching the Short ID of the device, the device sends (by backscattering) a </w:t>
      </w:r>
      <w:r w:rsidR="004F0517">
        <w:rPr>
          <w:sz w:val="20"/>
          <w:szCs w:val="20"/>
        </w:rPr>
        <w:t xml:space="preserve">Long </w:t>
      </w:r>
      <w:r w:rsidR="004F0517" w:rsidRPr="00CA6DED">
        <w:rPr>
          <w:sz w:val="20"/>
          <w:szCs w:val="20"/>
        </w:rPr>
        <w:t xml:space="preserve">Response Message including a Long ID of the device. The Long ID may be a TMSI-like or S-TMSI-like CN-assigned temporary ID that uniquely identifies the device within a deployment or an EPC-like permanent ID of an equipment attached to the device. If </w:t>
      </w:r>
      <w:r w:rsidR="00663511">
        <w:rPr>
          <w:sz w:val="20"/>
          <w:szCs w:val="20"/>
        </w:rPr>
        <w:t xml:space="preserve">the </w:t>
      </w:r>
      <w:r w:rsidR="004F0517" w:rsidRPr="00CA6DED">
        <w:rPr>
          <w:sz w:val="20"/>
          <w:szCs w:val="20"/>
        </w:rPr>
        <w:t>Long ID is valid and the AIoT Service Request is for inventory-only, the reader may consider the device as being successfully inventoried</w:t>
      </w:r>
      <w:r w:rsidR="004F0517">
        <w:rPr>
          <w:sz w:val="20"/>
          <w:szCs w:val="20"/>
        </w:rPr>
        <w:t xml:space="preserve">. </w:t>
      </w:r>
    </w:p>
    <w:p w14:paraId="57DCEE2B" w14:textId="66BF72CA" w:rsidR="00C64C2D" w:rsidRDefault="0033633A" w:rsidP="008A6ADE">
      <w:pPr>
        <w:rPr>
          <w:sz w:val="20"/>
          <w:szCs w:val="20"/>
        </w:rPr>
      </w:pPr>
      <w:r>
        <w:rPr>
          <w:sz w:val="20"/>
          <w:szCs w:val="20"/>
        </w:rPr>
        <w:t>If the AIoT Service Request is for command-only or inventory-and-command, the reader sends another Dedicated Trigger Message including the command and the Long ID of the device</w:t>
      </w:r>
      <w:r w:rsidR="00C64C2D">
        <w:rPr>
          <w:sz w:val="20"/>
          <w:szCs w:val="20"/>
        </w:rPr>
        <w:t>.</w:t>
      </w:r>
      <w:r w:rsidR="00F9247F">
        <w:rPr>
          <w:sz w:val="20"/>
          <w:szCs w:val="20"/>
        </w:rPr>
        <w:t xml:space="preserve"> The Long ID </w:t>
      </w:r>
      <w:r w:rsidR="00402996">
        <w:rPr>
          <w:sz w:val="20"/>
          <w:szCs w:val="20"/>
        </w:rPr>
        <w:t xml:space="preserve">may be used as a further </w:t>
      </w:r>
      <w:r w:rsidR="00EB1394">
        <w:rPr>
          <w:sz w:val="20"/>
          <w:szCs w:val="20"/>
        </w:rPr>
        <w:t xml:space="preserve">step for contention resolution if the Short ID that the reader had echoed back in the Dedicated Triger message </w:t>
      </w:r>
      <w:r w:rsidR="007D02C0">
        <w:rPr>
          <w:sz w:val="20"/>
          <w:szCs w:val="20"/>
        </w:rPr>
        <w:t>previously</w:t>
      </w:r>
      <w:r w:rsidR="00EB1394">
        <w:rPr>
          <w:sz w:val="20"/>
          <w:szCs w:val="20"/>
        </w:rPr>
        <w:t xml:space="preserve"> </w:t>
      </w:r>
      <w:r w:rsidR="00A60698">
        <w:rPr>
          <w:sz w:val="20"/>
          <w:szCs w:val="20"/>
        </w:rPr>
        <w:t xml:space="preserve">sent </w:t>
      </w:r>
      <w:r w:rsidR="00EB1394">
        <w:rPr>
          <w:sz w:val="20"/>
          <w:szCs w:val="20"/>
        </w:rPr>
        <w:t xml:space="preserve">couldn’t sufficiently resolve the contention (e.g., when two devices </w:t>
      </w:r>
      <w:r w:rsidR="000F5E13">
        <w:rPr>
          <w:sz w:val="20"/>
          <w:szCs w:val="20"/>
        </w:rPr>
        <w:t xml:space="preserve">responding to the same Contention Trigger Message </w:t>
      </w:r>
      <w:r w:rsidR="00EB1394">
        <w:rPr>
          <w:sz w:val="20"/>
          <w:szCs w:val="20"/>
        </w:rPr>
        <w:t>happen to generate the same RN16-like random number as their respective Short ID).</w:t>
      </w:r>
      <w:r w:rsidR="00C943D1">
        <w:rPr>
          <w:sz w:val="20"/>
          <w:szCs w:val="20"/>
        </w:rPr>
        <w:t xml:space="preserve"> I</w:t>
      </w:r>
      <w:r w:rsidR="00C64C2D">
        <w:rPr>
          <w:sz w:val="20"/>
          <w:szCs w:val="20"/>
        </w:rPr>
        <w:t>f th</w:t>
      </w:r>
      <w:r w:rsidR="00C943D1">
        <w:rPr>
          <w:sz w:val="20"/>
          <w:szCs w:val="20"/>
        </w:rPr>
        <w:t>is</w:t>
      </w:r>
      <w:r w:rsidR="00C64C2D">
        <w:rPr>
          <w:sz w:val="20"/>
          <w:szCs w:val="20"/>
        </w:rPr>
        <w:t xml:space="preserve"> Dedicated Trigger Message includes a Read command, the device sends a</w:t>
      </w:r>
      <w:r w:rsidR="00CD2885">
        <w:rPr>
          <w:sz w:val="20"/>
          <w:szCs w:val="20"/>
        </w:rPr>
        <w:t>nother</w:t>
      </w:r>
      <w:r w:rsidR="00C64C2D">
        <w:rPr>
          <w:sz w:val="20"/>
          <w:szCs w:val="20"/>
        </w:rPr>
        <w:t xml:space="preserve"> </w:t>
      </w:r>
      <w:r w:rsidR="00AF79E4">
        <w:rPr>
          <w:sz w:val="20"/>
          <w:szCs w:val="20"/>
        </w:rPr>
        <w:t xml:space="preserve">Long </w:t>
      </w:r>
      <w:r w:rsidR="00C64C2D">
        <w:rPr>
          <w:sz w:val="20"/>
          <w:szCs w:val="20"/>
        </w:rPr>
        <w:t xml:space="preserve">Response Message </w:t>
      </w:r>
      <w:r w:rsidR="00CD2885">
        <w:rPr>
          <w:sz w:val="20"/>
          <w:szCs w:val="20"/>
        </w:rPr>
        <w:t xml:space="preserve">back </w:t>
      </w:r>
      <w:r w:rsidR="00C64C2D">
        <w:rPr>
          <w:sz w:val="20"/>
          <w:szCs w:val="20"/>
        </w:rPr>
        <w:t>includ</w:t>
      </w:r>
      <w:r w:rsidR="00CD2885">
        <w:rPr>
          <w:sz w:val="20"/>
          <w:szCs w:val="20"/>
        </w:rPr>
        <w:t>ing</w:t>
      </w:r>
      <w:r w:rsidR="00C64C2D">
        <w:rPr>
          <w:sz w:val="20"/>
          <w:szCs w:val="20"/>
        </w:rPr>
        <w:t xml:space="preserve"> the UL data requested. If th</w:t>
      </w:r>
      <w:r w:rsidR="00AF79E4">
        <w:rPr>
          <w:sz w:val="20"/>
          <w:szCs w:val="20"/>
        </w:rPr>
        <w:t>is</w:t>
      </w:r>
      <w:r w:rsidR="00C64C2D">
        <w:rPr>
          <w:sz w:val="20"/>
          <w:szCs w:val="20"/>
        </w:rPr>
        <w:t xml:space="preserve"> Dedicated Trigger Message includes a Write command, the device may send a</w:t>
      </w:r>
      <w:r w:rsidR="00CD2885">
        <w:rPr>
          <w:sz w:val="20"/>
          <w:szCs w:val="20"/>
        </w:rPr>
        <w:t>nother</w:t>
      </w:r>
      <w:r w:rsidR="00C64C2D">
        <w:rPr>
          <w:sz w:val="20"/>
          <w:szCs w:val="20"/>
        </w:rPr>
        <w:t xml:space="preserve"> Response Message </w:t>
      </w:r>
      <w:r w:rsidR="00CD2885">
        <w:rPr>
          <w:sz w:val="20"/>
          <w:szCs w:val="20"/>
        </w:rPr>
        <w:t xml:space="preserve">back </w:t>
      </w:r>
      <w:r w:rsidR="00C64C2D">
        <w:rPr>
          <w:sz w:val="20"/>
          <w:szCs w:val="20"/>
        </w:rPr>
        <w:t>includ</w:t>
      </w:r>
      <w:r w:rsidR="00AF79E4">
        <w:rPr>
          <w:sz w:val="20"/>
          <w:szCs w:val="20"/>
        </w:rPr>
        <w:t>ing</w:t>
      </w:r>
      <w:r w:rsidR="00C64C2D">
        <w:rPr>
          <w:sz w:val="20"/>
          <w:szCs w:val="20"/>
        </w:rPr>
        <w:t xml:space="preserve"> an acknowledgement (ACK) for the Write command. The reader may repeat </w:t>
      </w:r>
      <w:r w:rsidR="002623A7">
        <w:rPr>
          <w:sz w:val="20"/>
          <w:szCs w:val="20"/>
        </w:rPr>
        <w:t>the sending of a Dedicate Trigger Message</w:t>
      </w:r>
      <w:r w:rsidR="00C64C2D">
        <w:rPr>
          <w:sz w:val="20"/>
          <w:szCs w:val="20"/>
        </w:rPr>
        <w:t xml:space="preserve"> </w:t>
      </w:r>
      <w:r w:rsidR="002623A7">
        <w:rPr>
          <w:sz w:val="20"/>
          <w:szCs w:val="20"/>
        </w:rPr>
        <w:t>to</w:t>
      </w:r>
      <w:r w:rsidR="00C64C2D">
        <w:rPr>
          <w:sz w:val="20"/>
          <w:szCs w:val="20"/>
        </w:rPr>
        <w:t xml:space="preserve"> the device</w:t>
      </w:r>
      <w:r w:rsidR="002623A7">
        <w:rPr>
          <w:sz w:val="20"/>
          <w:szCs w:val="20"/>
        </w:rPr>
        <w:t xml:space="preserve"> and the receiving of </w:t>
      </w:r>
      <w:r w:rsidR="00375339">
        <w:rPr>
          <w:sz w:val="20"/>
          <w:szCs w:val="20"/>
        </w:rPr>
        <w:t>a</w:t>
      </w:r>
      <w:r w:rsidR="002623A7">
        <w:rPr>
          <w:sz w:val="20"/>
          <w:szCs w:val="20"/>
        </w:rPr>
        <w:t xml:space="preserve"> corresponding Long Response Message triggered</w:t>
      </w:r>
      <w:r w:rsidR="00C64C2D">
        <w:rPr>
          <w:sz w:val="20"/>
          <w:szCs w:val="20"/>
        </w:rPr>
        <w:t xml:space="preserve"> to complete </w:t>
      </w:r>
      <w:r w:rsidR="00375339">
        <w:rPr>
          <w:sz w:val="20"/>
          <w:szCs w:val="20"/>
        </w:rPr>
        <w:t xml:space="preserve">the </w:t>
      </w:r>
      <w:r w:rsidR="00C64C2D">
        <w:rPr>
          <w:sz w:val="20"/>
          <w:szCs w:val="20"/>
        </w:rPr>
        <w:t xml:space="preserve">service transaction </w:t>
      </w:r>
      <w:r w:rsidR="00F0226B">
        <w:rPr>
          <w:sz w:val="20"/>
          <w:szCs w:val="20"/>
        </w:rPr>
        <w:t xml:space="preserve">or additional service transactions </w:t>
      </w:r>
      <w:r w:rsidR="00C64C2D">
        <w:rPr>
          <w:sz w:val="20"/>
          <w:szCs w:val="20"/>
        </w:rPr>
        <w:t>with the device.</w:t>
      </w:r>
    </w:p>
    <w:p w14:paraId="0FED164D" w14:textId="091C5E75" w:rsidR="00BA46C6" w:rsidRDefault="00BA46C6" w:rsidP="00BA46C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257CF9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 xml:space="preserve">. If </w:t>
      </w:r>
      <w:r w:rsidR="00803274">
        <w:rPr>
          <w:b/>
          <w:bCs/>
          <w:sz w:val="20"/>
          <w:szCs w:val="20"/>
        </w:rPr>
        <w:t>the</w:t>
      </w:r>
      <w:r>
        <w:rPr>
          <w:b/>
          <w:bCs/>
          <w:sz w:val="20"/>
          <w:szCs w:val="20"/>
        </w:rPr>
        <w:t xml:space="preserve"> Short Response Message is received </w:t>
      </w:r>
      <w:r w:rsidR="006E7B6B">
        <w:rPr>
          <w:b/>
          <w:bCs/>
          <w:sz w:val="20"/>
          <w:szCs w:val="20"/>
        </w:rPr>
        <w:t xml:space="preserve">and resolvable </w:t>
      </w:r>
      <w:r w:rsidR="001014C5">
        <w:rPr>
          <w:b/>
          <w:bCs/>
          <w:sz w:val="20"/>
          <w:szCs w:val="20"/>
        </w:rPr>
        <w:t>by the reader within a specific period after the Dedic</w:t>
      </w:r>
      <w:r w:rsidR="006E7B6B">
        <w:rPr>
          <w:b/>
          <w:bCs/>
          <w:sz w:val="20"/>
          <w:szCs w:val="20"/>
        </w:rPr>
        <w:t>a</w:t>
      </w:r>
      <w:r w:rsidR="001014C5">
        <w:rPr>
          <w:b/>
          <w:bCs/>
          <w:sz w:val="20"/>
          <w:szCs w:val="20"/>
        </w:rPr>
        <w:t>ted Trigger Message</w:t>
      </w:r>
      <w:r>
        <w:rPr>
          <w:b/>
          <w:bCs/>
          <w:sz w:val="20"/>
          <w:szCs w:val="20"/>
        </w:rPr>
        <w:t xml:space="preserve">, the reader sends a Dedicated Trigger Message including the Short ID </w:t>
      </w:r>
      <w:r>
        <w:rPr>
          <w:b/>
          <w:bCs/>
          <w:sz w:val="20"/>
          <w:szCs w:val="20"/>
        </w:rPr>
        <w:lastRenderedPageBreak/>
        <w:t xml:space="preserve">received in the </w:t>
      </w:r>
      <w:r w:rsidR="000A6151">
        <w:rPr>
          <w:b/>
          <w:bCs/>
          <w:sz w:val="20"/>
          <w:szCs w:val="20"/>
        </w:rPr>
        <w:t xml:space="preserve">Short </w:t>
      </w:r>
      <w:r>
        <w:rPr>
          <w:b/>
          <w:bCs/>
          <w:sz w:val="20"/>
          <w:szCs w:val="20"/>
        </w:rPr>
        <w:t>Response Message as a way for contention resolution. The Dedicated Trigger Message is aimed to solicit a contention-free response from the device.</w:t>
      </w:r>
    </w:p>
    <w:p w14:paraId="157D390E" w14:textId="087947EC" w:rsidR="00BA46C6" w:rsidRDefault="00BA46C6" w:rsidP="00BA46C6">
      <w:pPr>
        <w:rPr>
          <w:b/>
          <w:bCs/>
          <w:sz w:val="20"/>
          <w:szCs w:val="20"/>
        </w:rPr>
      </w:pPr>
      <w:r w:rsidRPr="00CD0182">
        <w:rPr>
          <w:b/>
          <w:bCs/>
          <w:sz w:val="20"/>
          <w:szCs w:val="20"/>
        </w:rPr>
        <w:t xml:space="preserve">Proposal </w:t>
      </w:r>
      <w:r w:rsidR="00257CF9">
        <w:rPr>
          <w:b/>
          <w:bCs/>
          <w:sz w:val="20"/>
          <w:szCs w:val="20"/>
        </w:rPr>
        <w:t>8</w:t>
      </w:r>
      <w:r w:rsidRPr="00CD0182">
        <w:rPr>
          <w:b/>
          <w:bCs/>
          <w:sz w:val="20"/>
          <w:szCs w:val="20"/>
        </w:rPr>
        <w:t>. In response to the Dedicate Trigger Message</w:t>
      </w:r>
      <w:r w:rsidR="004C35B5">
        <w:rPr>
          <w:b/>
          <w:bCs/>
          <w:sz w:val="20"/>
          <w:szCs w:val="20"/>
        </w:rPr>
        <w:t xml:space="preserve"> with the Short ID in the message matching its own Short ID</w:t>
      </w:r>
      <w:r w:rsidRPr="00CD0182">
        <w:rPr>
          <w:b/>
          <w:bCs/>
          <w:sz w:val="20"/>
          <w:szCs w:val="20"/>
        </w:rPr>
        <w:t>, the device send</w:t>
      </w:r>
      <w:r>
        <w:rPr>
          <w:b/>
          <w:bCs/>
          <w:sz w:val="20"/>
          <w:szCs w:val="20"/>
        </w:rPr>
        <w:t>s</w:t>
      </w:r>
      <w:r w:rsidRPr="00CD0182">
        <w:rPr>
          <w:b/>
          <w:bCs/>
          <w:sz w:val="20"/>
          <w:szCs w:val="20"/>
        </w:rPr>
        <w:t xml:space="preserve"> back a </w:t>
      </w:r>
      <w:r>
        <w:rPr>
          <w:b/>
          <w:bCs/>
          <w:sz w:val="20"/>
          <w:szCs w:val="20"/>
        </w:rPr>
        <w:t xml:space="preserve">Long </w:t>
      </w:r>
      <w:r w:rsidRPr="00CD0182">
        <w:rPr>
          <w:b/>
          <w:bCs/>
          <w:sz w:val="20"/>
          <w:szCs w:val="20"/>
        </w:rPr>
        <w:t xml:space="preserve">Response Message including a </w:t>
      </w:r>
      <w:r>
        <w:rPr>
          <w:b/>
          <w:bCs/>
          <w:sz w:val="20"/>
          <w:szCs w:val="20"/>
        </w:rPr>
        <w:t xml:space="preserve">unique </w:t>
      </w:r>
      <w:r w:rsidRPr="00CD0182">
        <w:rPr>
          <w:b/>
          <w:bCs/>
          <w:sz w:val="20"/>
          <w:szCs w:val="20"/>
        </w:rPr>
        <w:t xml:space="preserve">Long ID of the device. The </w:t>
      </w:r>
      <w:r>
        <w:rPr>
          <w:b/>
          <w:bCs/>
          <w:sz w:val="20"/>
          <w:szCs w:val="20"/>
        </w:rPr>
        <w:t xml:space="preserve">details of the </w:t>
      </w:r>
      <w:r w:rsidRPr="00CD0182">
        <w:rPr>
          <w:b/>
          <w:bCs/>
          <w:sz w:val="20"/>
          <w:szCs w:val="20"/>
        </w:rPr>
        <w:t xml:space="preserve">Long ID </w:t>
      </w:r>
      <w:r>
        <w:rPr>
          <w:b/>
          <w:bCs/>
          <w:sz w:val="20"/>
          <w:szCs w:val="20"/>
        </w:rPr>
        <w:t xml:space="preserve">are to be determined by </w:t>
      </w:r>
      <w:r w:rsidR="00BA69BF">
        <w:rPr>
          <w:b/>
          <w:bCs/>
          <w:sz w:val="20"/>
          <w:szCs w:val="20"/>
        </w:rPr>
        <w:t>other WGs</w:t>
      </w:r>
      <w:r>
        <w:rPr>
          <w:b/>
          <w:bCs/>
          <w:sz w:val="20"/>
          <w:szCs w:val="20"/>
        </w:rPr>
        <w:t xml:space="preserve">. </w:t>
      </w:r>
    </w:p>
    <w:p w14:paraId="00028098" w14:textId="0A62E6C7" w:rsidR="00BA46C6" w:rsidRDefault="00BA46C6" w:rsidP="00BA46C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257CF9">
        <w:rPr>
          <w:b/>
          <w:bCs/>
          <w:sz w:val="20"/>
          <w:szCs w:val="20"/>
        </w:rPr>
        <w:t>9</w:t>
      </w:r>
      <w:r>
        <w:rPr>
          <w:b/>
          <w:bCs/>
          <w:sz w:val="20"/>
          <w:szCs w:val="20"/>
        </w:rPr>
        <w:t xml:space="preserve">. The Long ID of the device may be included in the next Dedicated Trigger Message sent from the reader to the device as a way for further contention resolution </w:t>
      </w:r>
      <w:r w:rsidRPr="00CD0182">
        <w:rPr>
          <w:b/>
          <w:bCs/>
          <w:sz w:val="20"/>
          <w:szCs w:val="20"/>
        </w:rPr>
        <w:t xml:space="preserve">if the Short ID that the reader had echoed back in the </w:t>
      </w:r>
      <w:r>
        <w:rPr>
          <w:b/>
          <w:bCs/>
          <w:sz w:val="20"/>
          <w:szCs w:val="20"/>
        </w:rPr>
        <w:t xml:space="preserve">previous </w:t>
      </w:r>
      <w:r w:rsidRPr="00CD0182">
        <w:rPr>
          <w:b/>
          <w:bCs/>
          <w:sz w:val="20"/>
          <w:szCs w:val="20"/>
        </w:rPr>
        <w:t xml:space="preserve">Dedicated Triger message </w:t>
      </w:r>
      <w:r>
        <w:rPr>
          <w:b/>
          <w:bCs/>
          <w:sz w:val="20"/>
          <w:szCs w:val="20"/>
        </w:rPr>
        <w:t xml:space="preserve">sent to the device </w:t>
      </w:r>
      <w:r w:rsidRPr="00CD0182">
        <w:rPr>
          <w:b/>
          <w:bCs/>
          <w:sz w:val="20"/>
          <w:szCs w:val="20"/>
        </w:rPr>
        <w:t>couldn’t sufficiently resolve the contention</w:t>
      </w:r>
      <w:r>
        <w:rPr>
          <w:b/>
          <w:bCs/>
          <w:sz w:val="20"/>
          <w:szCs w:val="20"/>
        </w:rPr>
        <w:t>.</w:t>
      </w:r>
    </w:p>
    <w:p w14:paraId="50591B04" w14:textId="322D9535" w:rsidR="008A6ADE" w:rsidRDefault="00BA46C6" w:rsidP="008A6AD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257CF9">
        <w:rPr>
          <w:b/>
          <w:bCs/>
          <w:sz w:val="20"/>
          <w:szCs w:val="20"/>
        </w:rPr>
        <w:t>10</w:t>
      </w:r>
      <w:r>
        <w:rPr>
          <w:b/>
          <w:bCs/>
          <w:sz w:val="20"/>
          <w:szCs w:val="20"/>
        </w:rPr>
        <w:t xml:space="preserve">. </w:t>
      </w:r>
      <w:r w:rsidR="00C379B8" w:rsidRPr="00C379B8">
        <w:rPr>
          <w:b/>
          <w:bCs/>
          <w:sz w:val="20"/>
          <w:szCs w:val="20"/>
        </w:rPr>
        <w:t>The reader may repeat the sending of a Dedicate Trigger Message to the device and the receiving of a corresponding Long Response Message</w:t>
      </w:r>
      <w:r w:rsidR="00FC5786">
        <w:rPr>
          <w:b/>
          <w:bCs/>
          <w:sz w:val="20"/>
          <w:szCs w:val="20"/>
        </w:rPr>
        <w:t xml:space="preserve"> from the device</w:t>
      </w:r>
      <w:r w:rsidR="00C379B8" w:rsidRPr="00C379B8">
        <w:rPr>
          <w:b/>
          <w:bCs/>
          <w:sz w:val="20"/>
          <w:szCs w:val="20"/>
        </w:rPr>
        <w:t xml:space="preserve"> to complete the service transaction</w:t>
      </w:r>
      <w:r w:rsidR="0062789F">
        <w:rPr>
          <w:b/>
          <w:bCs/>
          <w:sz w:val="20"/>
          <w:szCs w:val="20"/>
        </w:rPr>
        <w:t>(s)</w:t>
      </w:r>
      <w:r w:rsidR="00C379B8" w:rsidRPr="00C379B8">
        <w:rPr>
          <w:b/>
          <w:bCs/>
          <w:sz w:val="20"/>
          <w:szCs w:val="20"/>
        </w:rPr>
        <w:t xml:space="preserve"> with the device.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7C13EF80" w14:textId="77777777" w:rsidR="00D85234" w:rsidRPr="00B47283" w:rsidRDefault="00D85234" w:rsidP="00D8523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B47283">
        <w:rPr>
          <w:b/>
          <w:bCs/>
          <w:sz w:val="20"/>
          <w:szCs w:val="20"/>
        </w:rPr>
        <w:t xml:space="preserve"> 1.</w:t>
      </w:r>
      <w:r>
        <w:rPr>
          <w:b/>
          <w:bCs/>
          <w:sz w:val="20"/>
          <w:szCs w:val="20"/>
        </w:rPr>
        <w:t xml:space="preserve"> W</w:t>
      </w:r>
      <w:r w:rsidRPr="008633E7">
        <w:rPr>
          <w:b/>
          <w:bCs/>
          <w:sz w:val="20"/>
          <w:szCs w:val="20"/>
        </w:rPr>
        <w:t>hen an AIoT service is sought among a group of devices or all devices in the proximity of the reader, the reader</w:t>
      </w:r>
      <w:r>
        <w:rPr>
          <w:b/>
          <w:bCs/>
          <w:sz w:val="20"/>
          <w:szCs w:val="20"/>
        </w:rPr>
        <w:t xml:space="preserve"> </w:t>
      </w:r>
      <w:r w:rsidRPr="008633E7">
        <w:rPr>
          <w:b/>
          <w:bCs/>
          <w:sz w:val="20"/>
          <w:szCs w:val="20"/>
        </w:rPr>
        <w:t>first send</w:t>
      </w:r>
      <w:r>
        <w:rPr>
          <w:b/>
          <w:bCs/>
          <w:sz w:val="20"/>
          <w:szCs w:val="20"/>
        </w:rPr>
        <w:t>s</w:t>
      </w:r>
      <w:r w:rsidRPr="008633E7">
        <w:rPr>
          <w:b/>
          <w:bCs/>
          <w:sz w:val="20"/>
          <w:szCs w:val="20"/>
        </w:rPr>
        <w:t xml:space="preserve"> a</w:t>
      </w:r>
      <w:r>
        <w:rPr>
          <w:b/>
          <w:bCs/>
          <w:sz w:val="20"/>
          <w:szCs w:val="20"/>
        </w:rPr>
        <w:t>n</w:t>
      </w:r>
      <w:r w:rsidRPr="008633E7">
        <w:rPr>
          <w:b/>
          <w:bCs/>
          <w:sz w:val="20"/>
          <w:szCs w:val="20"/>
        </w:rPr>
        <w:t xml:space="preserve"> AIoT Paging Message to announce the beginning of a random-access procedure and related parameters. Then, the reader</w:t>
      </w:r>
      <w:r>
        <w:rPr>
          <w:b/>
          <w:bCs/>
          <w:sz w:val="20"/>
          <w:szCs w:val="20"/>
        </w:rPr>
        <w:t xml:space="preserve"> </w:t>
      </w:r>
      <w:r w:rsidRPr="008633E7">
        <w:rPr>
          <w:b/>
          <w:bCs/>
          <w:sz w:val="20"/>
          <w:szCs w:val="20"/>
        </w:rPr>
        <w:t>send</w:t>
      </w:r>
      <w:r>
        <w:rPr>
          <w:b/>
          <w:bCs/>
          <w:sz w:val="20"/>
          <w:szCs w:val="20"/>
        </w:rPr>
        <w:t>s</w:t>
      </w:r>
      <w:r w:rsidRPr="008633E7">
        <w:rPr>
          <w:b/>
          <w:bCs/>
          <w:sz w:val="20"/>
          <w:szCs w:val="20"/>
        </w:rPr>
        <w:t xml:space="preserve"> a series of Contention Trigger Messages intermittently, with each Contention Trigger Message aimed to trigger a contention-based</w:t>
      </w:r>
      <w:r>
        <w:rPr>
          <w:b/>
          <w:bCs/>
          <w:sz w:val="20"/>
          <w:szCs w:val="20"/>
        </w:rPr>
        <w:t xml:space="preserve"> response from a contending device.</w:t>
      </w:r>
    </w:p>
    <w:p w14:paraId="0EE664B5" w14:textId="2D39D7D6" w:rsidR="00D85234" w:rsidRDefault="00D85234" w:rsidP="00D8523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A7539C">
        <w:rPr>
          <w:b/>
          <w:bCs/>
          <w:sz w:val="20"/>
          <w:szCs w:val="20"/>
        </w:rPr>
        <w:t xml:space="preserve"> 2.</w:t>
      </w:r>
      <w:r>
        <w:rPr>
          <w:b/>
          <w:bCs/>
          <w:sz w:val="20"/>
          <w:szCs w:val="20"/>
        </w:rPr>
        <w:t xml:space="preserve"> T</w:t>
      </w:r>
      <w:r w:rsidRPr="00F84D00">
        <w:rPr>
          <w:b/>
          <w:bCs/>
          <w:sz w:val="20"/>
          <w:szCs w:val="20"/>
        </w:rPr>
        <w:t xml:space="preserve">he reader </w:t>
      </w:r>
      <w:r>
        <w:rPr>
          <w:b/>
          <w:bCs/>
          <w:sz w:val="20"/>
          <w:szCs w:val="20"/>
        </w:rPr>
        <w:t>may</w:t>
      </w:r>
      <w:r w:rsidRPr="00F84D00">
        <w:rPr>
          <w:b/>
          <w:bCs/>
          <w:sz w:val="20"/>
          <w:szCs w:val="20"/>
        </w:rPr>
        <w:t xml:space="preserve"> include, in the AIoT Paging Message, static information related to the random-access procedure, </w:t>
      </w:r>
      <w:r>
        <w:rPr>
          <w:b/>
          <w:bCs/>
          <w:sz w:val="20"/>
          <w:szCs w:val="20"/>
        </w:rPr>
        <w:t>such as</w:t>
      </w:r>
      <w:r w:rsidRPr="00F84D00">
        <w:rPr>
          <w:b/>
          <w:bCs/>
          <w:sz w:val="20"/>
          <w:szCs w:val="20"/>
        </w:rPr>
        <w:t xml:space="preserve"> information about the devices that are eligible to participate in the random-access procedure, information about </w:t>
      </w:r>
      <w:r>
        <w:rPr>
          <w:b/>
          <w:bCs/>
          <w:sz w:val="20"/>
          <w:szCs w:val="20"/>
        </w:rPr>
        <w:t>the</w:t>
      </w:r>
      <w:r w:rsidRPr="00F84D00">
        <w:rPr>
          <w:b/>
          <w:bCs/>
          <w:sz w:val="20"/>
          <w:szCs w:val="20"/>
        </w:rPr>
        <w:t xml:space="preserve"> AIoT service being sought for (e.g., inventory-only, command-only, inventory-and-command), and/or information about the size of </w:t>
      </w:r>
      <w:r>
        <w:rPr>
          <w:b/>
          <w:bCs/>
          <w:sz w:val="20"/>
          <w:szCs w:val="20"/>
        </w:rPr>
        <w:t>the</w:t>
      </w:r>
      <w:r w:rsidRPr="00F84D00">
        <w:rPr>
          <w:b/>
          <w:bCs/>
          <w:sz w:val="20"/>
          <w:szCs w:val="20"/>
        </w:rPr>
        <w:t xml:space="preserve"> RN to be generated by the devices.</w:t>
      </w:r>
    </w:p>
    <w:p w14:paraId="512A8331" w14:textId="4EDB3A38" w:rsidR="002B71A0" w:rsidRPr="00FE79DE" w:rsidRDefault="002B71A0" w:rsidP="002B71A0">
      <w:pPr>
        <w:rPr>
          <w:b/>
          <w:bCs/>
          <w:sz w:val="20"/>
          <w:szCs w:val="20"/>
        </w:rPr>
      </w:pPr>
      <w:r w:rsidRPr="00FE79DE">
        <w:rPr>
          <w:b/>
          <w:bCs/>
          <w:sz w:val="20"/>
          <w:szCs w:val="20"/>
        </w:rPr>
        <w:t xml:space="preserve">Proposal 3. The reader does not </w:t>
      </w:r>
      <w:r>
        <w:rPr>
          <w:b/>
          <w:bCs/>
          <w:sz w:val="20"/>
          <w:szCs w:val="20"/>
        </w:rPr>
        <w:t xml:space="preserve">need to </w:t>
      </w:r>
      <w:r w:rsidRPr="00FE79DE">
        <w:rPr>
          <w:b/>
          <w:bCs/>
          <w:sz w:val="20"/>
          <w:szCs w:val="20"/>
        </w:rPr>
        <w:t xml:space="preserve">repeat the </w:t>
      </w:r>
      <w:r>
        <w:rPr>
          <w:b/>
          <w:bCs/>
          <w:sz w:val="20"/>
          <w:szCs w:val="20"/>
        </w:rPr>
        <w:t xml:space="preserve">above </w:t>
      </w:r>
      <w:r w:rsidRPr="00FE79DE">
        <w:rPr>
          <w:b/>
          <w:bCs/>
          <w:sz w:val="20"/>
          <w:szCs w:val="20"/>
        </w:rPr>
        <w:t xml:space="preserve">static information in </w:t>
      </w:r>
      <w:r>
        <w:rPr>
          <w:b/>
          <w:bCs/>
          <w:sz w:val="20"/>
          <w:szCs w:val="20"/>
        </w:rPr>
        <w:t>any</w:t>
      </w:r>
      <w:r w:rsidR="00840183">
        <w:rPr>
          <w:b/>
          <w:bCs/>
          <w:sz w:val="20"/>
          <w:szCs w:val="20"/>
        </w:rPr>
        <w:t>one among</w:t>
      </w:r>
      <w:r w:rsidRPr="00FE79DE">
        <w:rPr>
          <w:b/>
          <w:bCs/>
          <w:sz w:val="20"/>
          <w:szCs w:val="20"/>
        </w:rPr>
        <w:t xml:space="preserve"> the series of Contention Trigger Messages subsequently sent.</w:t>
      </w:r>
    </w:p>
    <w:p w14:paraId="7322DE39" w14:textId="77777777" w:rsidR="00FC5786" w:rsidRPr="00257CF9" w:rsidRDefault="00FC5786" w:rsidP="00FC5786">
      <w:pPr>
        <w:rPr>
          <w:b/>
          <w:bCs/>
          <w:sz w:val="20"/>
          <w:szCs w:val="20"/>
        </w:rPr>
      </w:pPr>
      <w:r w:rsidRPr="00257CF9">
        <w:rPr>
          <w:b/>
          <w:bCs/>
          <w:sz w:val="20"/>
          <w:szCs w:val="20"/>
        </w:rPr>
        <w:t>Proposal 4. Each of the series of Contention Trigger Messages indicates one or more polled numbers for the device to compare its RN with.</w:t>
      </w:r>
    </w:p>
    <w:p w14:paraId="1BB418EF" w14:textId="77777777" w:rsidR="00FC5786" w:rsidRPr="00DE445C" w:rsidRDefault="00FC5786" w:rsidP="00FC578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A7539C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5</w:t>
      </w:r>
      <w:r w:rsidRPr="00A7539C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  <w:r w:rsidRPr="00DE445C">
        <w:rPr>
          <w:b/>
          <w:bCs/>
          <w:sz w:val="20"/>
          <w:szCs w:val="20"/>
        </w:rPr>
        <w:t xml:space="preserve">A device with an RN matching with a polled number in a Contention Trigger Message sends a </w:t>
      </w:r>
      <w:r>
        <w:rPr>
          <w:b/>
          <w:bCs/>
          <w:sz w:val="20"/>
          <w:szCs w:val="20"/>
        </w:rPr>
        <w:t>S</w:t>
      </w:r>
      <w:r w:rsidRPr="00DE445C">
        <w:rPr>
          <w:b/>
          <w:bCs/>
          <w:sz w:val="20"/>
          <w:szCs w:val="20"/>
        </w:rPr>
        <w:t>hort Response Message during the access occasion immediately after the Contention Trigger Message.</w:t>
      </w:r>
    </w:p>
    <w:p w14:paraId="672D55C6" w14:textId="77777777" w:rsidR="00FC5786" w:rsidRPr="00A7539C" w:rsidRDefault="00FC5786" w:rsidP="00FC5786">
      <w:pPr>
        <w:rPr>
          <w:b/>
          <w:bCs/>
          <w:sz w:val="20"/>
          <w:szCs w:val="20"/>
        </w:rPr>
      </w:pPr>
      <w:r w:rsidRPr="00DE445C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DE445C">
        <w:rPr>
          <w:b/>
          <w:bCs/>
          <w:sz w:val="20"/>
          <w:szCs w:val="20"/>
        </w:rPr>
        <w:t xml:space="preserve">. The </w:t>
      </w:r>
      <w:r>
        <w:rPr>
          <w:b/>
          <w:bCs/>
          <w:sz w:val="20"/>
          <w:szCs w:val="20"/>
        </w:rPr>
        <w:t xml:space="preserve">Short </w:t>
      </w:r>
      <w:r w:rsidRPr="00DE445C">
        <w:rPr>
          <w:b/>
          <w:bCs/>
          <w:sz w:val="20"/>
          <w:szCs w:val="20"/>
        </w:rPr>
        <w:t xml:space="preserve">Response Message sent in response to a matching Contention Trigger Message includes a Short ID of the device. </w:t>
      </w:r>
      <w:r>
        <w:rPr>
          <w:b/>
          <w:bCs/>
          <w:sz w:val="20"/>
          <w:szCs w:val="20"/>
        </w:rPr>
        <w:t>For example, t</w:t>
      </w:r>
      <w:r w:rsidRPr="00DE445C">
        <w:rPr>
          <w:b/>
          <w:bCs/>
          <w:sz w:val="20"/>
          <w:szCs w:val="20"/>
        </w:rPr>
        <w:t>he Short ID may be an RN16-like random number generated by the device.</w:t>
      </w:r>
    </w:p>
    <w:p w14:paraId="4F06DAC9" w14:textId="5D05AEE7" w:rsidR="00FC5786" w:rsidRDefault="00FC5786" w:rsidP="00FC578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7. If the Short Response Message is received and resolvable by the reader within a specific period after the Dedicated Trigger Message, the reader sends a Dedicated Trigger Message including the Short ID received in the Short Response Message as a way for contention resolution. The Dedicated Trigger Message is aimed to solicit a contention-free response from the device.</w:t>
      </w:r>
    </w:p>
    <w:p w14:paraId="550430A1" w14:textId="0EB8D1C8" w:rsidR="00FC5786" w:rsidRDefault="00FC5786" w:rsidP="00FC5786">
      <w:pPr>
        <w:rPr>
          <w:b/>
          <w:bCs/>
          <w:sz w:val="20"/>
          <w:szCs w:val="20"/>
        </w:rPr>
      </w:pPr>
      <w:r w:rsidRPr="00CD018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8</w:t>
      </w:r>
      <w:r w:rsidRPr="00CD0182">
        <w:rPr>
          <w:b/>
          <w:bCs/>
          <w:sz w:val="20"/>
          <w:szCs w:val="20"/>
        </w:rPr>
        <w:t>. In response to the Dedicate Trigger Message</w:t>
      </w:r>
      <w:r>
        <w:rPr>
          <w:b/>
          <w:bCs/>
          <w:sz w:val="20"/>
          <w:szCs w:val="20"/>
        </w:rPr>
        <w:t xml:space="preserve"> with the Short ID in the message matching its own Short ID</w:t>
      </w:r>
      <w:r w:rsidRPr="00CD0182">
        <w:rPr>
          <w:b/>
          <w:bCs/>
          <w:sz w:val="20"/>
          <w:szCs w:val="20"/>
        </w:rPr>
        <w:t>, the device send</w:t>
      </w:r>
      <w:r>
        <w:rPr>
          <w:b/>
          <w:bCs/>
          <w:sz w:val="20"/>
          <w:szCs w:val="20"/>
        </w:rPr>
        <w:t>s</w:t>
      </w:r>
      <w:r w:rsidRPr="00CD0182">
        <w:rPr>
          <w:b/>
          <w:bCs/>
          <w:sz w:val="20"/>
          <w:szCs w:val="20"/>
        </w:rPr>
        <w:t xml:space="preserve"> back a </w:t>
      </w:r>
      <w:r>
        <w:rPr>
          <w:b/>
          <w:bCs/>
          <w:sz w:val="20"/>
          <w:szCs w:val="20"/>
        </w:rPr>
        <w:t xml:space="preserve">Long </w:t>
      </w:r>
      <w:r w:rsidRPr="00CD0182">
        <w:rPr>
          <w:b/>
          <w:bCs/>
          <w:sz w:val="20"/>
          <w:szCs w:val="20"/>
        </w:rPr>
        <w:t xml:space="preserve">Response Message including a </w:t>
      </w:r>
      <w:r>
        <w:rPr>
          <w:b/>
          <w:bCs/>
          <w:sz w:val="20"/>
          <w:szCs w:val="20"/>
        </w:rPr>
        <w:t xml:space="preserve">unique </w:t>
      </w:r>
      <w:r w:rsidRPr="00CD0182">
        <w:rPr>
          <w:b/>
          <w:bCs/>
          <w:sz w:val="20"/>
          <w:szCs w:val="20"/>
        </w:rPr>
        <w:t xml:space="preserve">Long ID of the device. The </w:t>
      </w:r>
      <w:r>
        <w:rPr>
          <w:b/>
          <w:bCs/>
          <w:sz w:val="20"/>
          <w:szCs w:val="20"/>
        </w:rPr>
        <w:t xml:space="preserve">details of the </w:t>
      </w:r>
      <w:r w:rsidRPr="00CD0182">
        <w:rPr>
          <w:b/>
          <w:bCs/>
          <w:sz w:val="20"/>
          <w:szCs w:val="20"/>
        </w:rPr>
        <w:t xml:space="preserve">Long ID </w:t>
      </w:r>
      <w:r>
        <w:rPr>
          <w:b/>
          <w:bCs/>
          <w:sz w:val="20"/>
          <w:szCs w:val="20"/>
        </w:rPr>
        <w:t xml:space="preserve">are to be determined by </w:t>
      </w:r>
      <w:r w:rsidR="00BA69BF">
        <w:rPr>
          <w:b/>
          <w:bCs/>
          <w:sz w:val="20"/>
          <w:szCs w:val="20"/>
        </w:rPr>
        <w:t>other WGs</w:t>
      </w:r>
      <w:r>
        <w:rPr>
          <w:b/>
          <w:bCs/>
          <w:sz w:val="20"/>
          <w:szCs w:val="20"/>
        </w:rPr>
        <w:t xml:space="preserve">. </w:t>
      </w:r>
    </w:p>
    <w:p w14:paraId="1CCA61A3" w14:textId="262AE7E7" w:rsidR="00FC5786" w:rsidRDefault="00FC5786" w:rsidP="00FC578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9. The Long ID of the device may be included in the next Dedicated Trigger Message sent from the reader to the device as a way for further contention resolution </w:t>
      </w:r>
      <w:r w:rsidRPr="00CD0182">
        <w:rPr>
          <w:b/>
          <w:bCs/>
          <w:sz w:val="20"/>
          <w:szCs w:val="20"/>
        </w:rPr>
        <w:t xml:space="preserve">if the Short ID that the reader had echoed back in the </w:t>
      </w:r>
      <w:r>
        <w:rPr>
          <w:b/>
          <w:bCs/>
          <w:sz w:val="20"/>
          <w:szCs w:val="20"/>
        </w:rPr>
        <w:t xml:space="preserve">previous </w:t>
      </w:r>
      <w:r w:rsidRPr="00CD0182">
        <w:rPr>
          <w:b/>
          <w:bCs/>
          <w:sz w:val="20"/>
          <w:szCs w:val="20"/>
        </w:rPr>
        <w:t xml:space="preserve">Dedicated Triger message </w:t>
      </w:r>
      <w:r>
        <w:rPr>
          <w:b/>
          <w:bCs/>
          <w:sz w:val="20"/>
          <w:szCs w:val="20"/>
        </w:rPr>
        <w:t xml:space="preserve">sent to the device </w:t>
      </w:r>
      <w:r w:rsidRPr="00CD0182">
        <w:rPr>
          <w:b/>
          <w:bCs/>
          <w:sz w:val="20"/>
          <w:szCs w:val="20"/>
        </w:rPr>
        <w:t>couldn’t sufficiently resolve the contention</w:t>
      </w:r>
      <w:r>
        <w:rPr>
          <w:b/>
          <w:bCs/>
          <w:sz w:val="20"/>
          <w:szCs w:val="20"/>
        </w:rPr>
        <w:t>.</w:t>
      </w:r>
    </w:p>
    <w:p w14:paraId="1B107931" w14:textId="620D5240" w:rsidR="00FC5786" w:rsidRDefault="00FC5786" w:rsidP="00FC578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10. </w:t>
      </w:r>
      <w:r w:rsidRPr="00C379B8">
        <w:rPr>
          <w:b/>
          <w:bCs/>
          <w:sz w:val="20"/>
          <w:szCs w:val="20"/>
        </w:rPr>
        <w:t>The reader may repeat the sending of a Dedicate Trigger Message to the device and the receiving of a corresponding Long Response Message</w:t>
      </w:r>
      <w:r>
        <w:rPr>
          <w:b/>
          <w:bCs/>
          <w:sz w:val="20"/>
          <w:szCs w:val="20"/>
        </w:rPr>
        <w:t xml:space="preserve"> from the device</w:t>
      </w:r>
      <w:r w:rsidRPr="00C379B8">
        <w:rPr>
          <w:b/>
          <w:bCs/>
          <w:sz w:val="20"/>
          <w:szCs w:val="20"/>
        </w:rPr>
        <w:t xml:space="preserve"> to complete the service transaction</w:t>
      </w:r>
      <w:r w:rsidR="0062789F">
        <w:rPr>
          <w:b/>
          <w:bCs/>
          <w:sz w:val="20"/>
          <w:szCs w:val="20"/>
        </w:rPr>
        <w:t>(s)</w:t>
      </w:r>
      <w:r w:rsidRPr="00C379B8">
        <w:rPr>
          <w:b/>
          <w:bCs/>
          <w:sz w:val="20"/>
          <w:szCs w:val="20"/>
        </w:rPr>
        <w:t xml:space="preserve"> with the device.</w:t>
      </w:r>
    </w:p>
    <w:p w14:paraId="20030B0B" w14:textId="77777777" w:rsidR="00095157" w:rsidRPr="00D000A0" w:rsidRDefault="00095157" w:rsidP="00095157">
      <w:pPr>
        <w:rPr>
          <w:b/>
          <w:bCs/>
          <w:i/>
          <w:i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26A641D6" w14:textId="53C9C70C" w:rsidR="00BD62C3" w:rsidRDefault="00BD62C3" w:rsidP="00BD62C3">
      <w:pPr>
        <w:pStyle w:val="References"/>
        <w:rPr>
          <w:rFonts w:eastAsiaTheme="minorEastAsia"/>
        </w:rPr>
      </w:pPr>
      <w:r w:rsidRPr="00FC09AB">
        <w:rPr>
          <w:rFonts w:eastAsiaTheme="minorEastAsia"/>
        </w:rPr>
        <w:t>R2_125bis_ChairNotes_24-04-19_final</w:t>
      </w:r>
    </w:p>
    <w:p w14:paraId="7F7A90A2" w14:textId="00E8DDB9" w:rsidR="003A2B04" w:rsidRPr="00BD62C3" w:rsidRDefault="003A2B04" w:rsidP="00BD62C3">
      <w:pPr>
        <w:pStyle w:val="References"/>
        <w:rPr>
          <w:rFonts w:eastAsiaTheme="minorEastAsia"/>
        </w:rPr>
      </w:pPr>
      <w:r w:rsidRPr="003A2B04">
        <w:rPr>
          <w:rFonts w:eastAsiaTheme="minorEastAsia"/>
        </w:rPr>
        <w:t>R2-2404384</w:t>
      </w:r>
      <w:r w:rsidR="00925B79">
        <w:rPr>
          <w:rFonts w:eastAsiaTheme="minorEastAsia"/>
        </w:rPr>
        <w:t>,</w:t>
      </w:r>
      <w:r w:rsidRPr="003A2B04">
        <w:rPr>
          <w:rFonts w:eastAsiaTheme="minorEastAsia"/>
        </w:rPr>
        <w:t xml:space="preserve"> Discussion on AIoT random access</w:t>
      </w:r>
      <w:r w:rsidR="00925B79">
        <w:rPr>
          <w:rFonts w:eastAsiaTheme="minorEastAsia"/>
        </w:rPr>
        <w:t>, Futurewei.</w:t>
      </w:r>
    </w:p>
    <w:p w14:paraId="04531058" w14:textId="15318BCC" w:rsidR="004303D4" w:rsidRPr="007B12D4" w:rsidRDefault="004303D4" w:rsidP="007B12D4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</w:p>
    <w:sectPr w:rsidR="004303D4" w:rsidRPr="007B12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4AE6D" w14:textId="77777777" w:rsidR="005A5674" w:rsidRDefault="005A5674">
      <w:r>
        <w:separator/>
      </w:r>
    </w:p>
  </w:endnote>
  <w:endnote w:type="continuationSeparator" w:id="0">
    <w:p w14:paraId="0DE693E6" w14:textId="77777777" w:rsidR="005A5674" w:rsidRDefault="005A5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5F050" w14:textId="77777777" w:rsidR="005A5674" w:rsidRDefault="005A5674">
      <w:r>
        <w:separator/>
      </w:r>
    </w:p>
  </w:footnote>
  <w:footnote w:type="continuationSeparator" w:id="0">
    <w:p w14:paraId="0708784B" w14:textId="77777777" w:rsidR="005A5674" w:rsidRDefault="005A5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6262D"/>
    <w:multiLevelType w:val="hybridMultilevel"/>
    <w:tmpl w:val="A25C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D67A69"/>
    <w:multiLevelType w:val="hybridMultilevel"/>
    <w:tmpl w:val="BF2467B8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475944">
    <w:abstractNumId w:val="17"/>
  </w:num>
  <w:num w:numId="2" w16cid:durableId="969243715">
    <w:abstractNumId w:val="14"/>
  </w:num>
  <w:num w:numId="3" w16cid:durableId="1639021768">
    <w:abstractNumId w:val="23"/>
  </w:num>
  <w:num w:numId="4" w16cid:durableId="312639085">
    <w:abstractNumId w:val="20"/>
  </w:num>
  <w:num w:numId="5" w16cid:durableId="600726650">
    <w:abstractNumId w:val="7"/>
  </w:num>
  <w:num w:numId="6" w16cid:durableId="863712249">
    <w:abstractNumId w:val="12"/>
  </w:num>
  <w:num w:numId="7" w16cid:durableId="677392059">
    <w:abstractNumId w:val="27"/>
  </w:num>
  <w:num w:numId="8" w16cid:durableId="186721096">
    <w:abstractNumId w:val="21"/>
  </w:num>
  <w:num w:numId="9" w16cid:durableId="1939438684">
    <w:abstractNumId w:val="29"/>
  </w:num>
  <w:num w:numId="10" w16cid:durableId="297105096">
    <w:abstractNumId w:val="25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10"/>
  </w:num>
  <w:num w:numId="14" w16cid:durableId="1137844067">
    <w:abstractNumId w:val="19"/>
  </w:num>
  <w:num w:numId="15" w16cid:durableId="1160848242">
    <w:abstractNumId w:val="9"/>
  </w:num>
  <w:num w:numId="16" w16cid:durableId="202518873">
    <w:abstractNumId w:val="2"/>
  </w:num>
  <w:num w:numId="17" w16cid:durableId="1811899376">
    <w:abstractNumId w:val="30"/>
  </w:num>
  <w:num w:numId="18" w16cid:durableId="727413491">
    <w:abstractNumId w:val="8"/>
  </w:num>
  <w:num w:numId="19" w16cid:durableId="2075808292">
    <w:abstractNumId w:val="5"/>
  </w:num>
  <w:num w:numId="20" w16cid:durableId="416362361">
    <w:abstractNumId w:val="15"/>
  </w:num>
  <w:num w:numId="21" w16cid:durableId="1671954598">
    <w:abstractNumId w:val="3"/>
  </w:num>
  <w:num w:numId="22" w16cid:durableId="590164063">
    <w:abstractNumId w:val="13"/>
  </w:num>
  <w:num w:numId="23" w16cid:durableId="1713111119">
    <w:abstractNumId w:val="16"/>
  </w:num>
  <w:num w:numId="24" w16cid:durableId="1208564379">
    <w:abstractNumId w:val="31"/>
  </w:num>
  <w:num w:numId="25" w16cid:durableId="311297453">
    <w:abstractNumId w:val="18"/>
  </w:num>
  <w:num w:numId="26" w16cid:durableId="1607345421">
    <w:abstractNumId w:val="24"/>
  </w:num>
  <w:num w:numId="27" w16cid:durableId="1250577736">
    <w:abstractNumId w:val="22"/>
  </w:num>
  <w:num w:numId="28" w16cid:durableId="64693115">
    <w:abstractNumId w:val="4"/>
  </w:num>
  <w:num w:numId="29" w16cid:durableId="1270157506">
    <w:abstractNumId w:val="26"/>
  </w:num>
  <w:num w:numId="30" w16cid:durableId="1989437517">
    <w:abstractNumId w:val="6"/>
  </w:num>
  <w:num w:numId="31" w16cid:durableId="2107337497">
    <w:abstractNumId w:val="11"/>
  </w:num>
  <w:num w:numId="32" w16cid:durableId="70575761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0D"/>
    <w:rsid w:val="000047E7"/>
    <w:rsid w:val="00004849"/>
    <w:rsid w:val="0000490F"/>
    <w:rsid w:val="00004BB7"/>
    <w:rsid w:val="00004E70"/>
    <w:rsid w:val="000051B1"/>
    <w:rsid w:val="00005C4D"/>
    <w:rsid w:val="00005E66"/>
    <w:rsid w:val="00005FD2"/>
    <w:rsid w:val="000067E8"/>
    <w:rsid w:val="00006B4B"/>
    <w:rsid w:val="00006B60"/>
    <w:rsid w:val="00006BF7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B16"/>
    <w:rsid w:val="00013DE3"/>
    <w:rsid w:val="00014881"/>
    <w:rsid w:val="00014DF3"/>
    <w:rsid w:val="000151B9"/>
    <w:rsid w:val="00015787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D8A"/>
    <w:rsid w:val="0002048C"/>
    <w:rsid w:val="000214FA"/>
    <w:rsid w:val="00021923"/>
    <w:rsid w:val="000224AA"/>
    <w:rsid w:val="000227D0"/>
    <w:rsid w:val="00023388"/>
    <w:rsid w:val="000233A2"/>
    <w:rsid w:val="00023425"/>
    <w:rsid w:val="00023685"/>
    <w:rsid w:val="0002389F"/>
    <w:rsid w:val="000239BB"/>
    <w:rsid w:val="000241BE"/>
    <w:rsid w:val="000242F2"/>
    <w:rsid w:val="000243C7"/>
    <w:rsid w:val="000243CA"/>
    <w:rsid w:val="0002514F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660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B97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7DC8"/>
    <w:rsid w:val="00057FC9"/>
    <w:rsid w:val="000602C8"/>
    <w:rsid w:val="00060AB2"/>
    <w:rsid w:val="000610E3"/>
    <w:rsid w:val="000612E1"/>
    <w:rsid w:val="000614FE"/>
    <w:rsid w:val="00061733"/>
    <w:rsid w:val="00061C8C"/>
    <w:rsid w:val="0006295E"/>
    <w:rsid w:val="00062EAD"/>
    <w:rsid w:val="00062EFB"/>
    <w:rsid w:val="00062FCE"/>
    <w:rsid w:val="00063779"/>
    <w:rsid w:val="00063BF5"/>
    <w:rsid w:val="00063F87"/>
    <w:rsid w:val="00065D38"/>
    <w:rsid w:val="0006694E"/>
    <w:rsid w:val="00066C24"/>
    <w:rsid w:val="000672C2"/>
    <w:rsid w:val="00067A0D"/>
    <w:rsid w:val="00067DD1"/>
    <w:rsid w:val="00067EF0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3C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C39"/>
    <w:rsid w:val="00083DFE"/>
    <w:rsid w:val="00084CF4"/>
    <w:rsid w:val="00085C6B"/>
    <w:rsid w:val="00085E04"/>
    <w:rsid w:val="0008679B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157"/>
    <w:rsid w:val="00095230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37FD"/>
    <w:rsid w:val="000A41D1"/>
    <w:rsid w:val="000A4205"/>
    <w:rsid w:val="000A4226"/>
    <w:rsid w:val="000A4A19"/>
    <w:rsid w:val="000A4AA8"/>
    <w:rsid w:val="000A4D19"/>
    <w:rsid w:val="000A4DEA"/>
    <w:rsid w:val="000A54B7"/>
    <w:rsid w:val="000A6151"/>
    <w:rsid w:val="000A61B9"/>
    <w:rsid w:val="000A6351"/>
    <w:rsid w:val="000A63D6"/>
    <w:rsid w:val="000A6B5D"/>
    <w:rsid w:val="000A6D7B"/>
    <w:rsid w:val="000A75EE"/>
    <w:rsid w:val="000A7B38"/>
    <w:rsid w:val="000A7F11"/>
    <w:rsid w:val="000A7F7D"/>
    <w:rsid w:val="000B0343"/>
    <w:rsid w:val="000B13B8"/>
    <w:rsid w:val="000B1C75"/>
    <w:rsid w:val="000B1FE1"/>
    <w:rsid w:val="000B2336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189"/>
    <w:rsid w:val="000B76C5"/>
    <w:rsid w:val="000B76F1"/>
    <w:rsid w:val="000B7A10"/>
    <w:rsid w:val="000B7B11"/>
    <w:rsid w:val="000C02BC"/>
    <w:rsid w:val="000C055B"/>
    <w:rsid w:val="000C115D"/>
    <w:rsid w:val="000C1535"/>
    <w:rsid w:val="000C17D3"/>
    <w:rsid w:val="000C1F4B"/>
    <w:rsid w:val="000C252B"/>
    <w:rsid w:val="000C2575"/>
    <w:rsid w:val="000C2FBD"/>
    <w:rsid w:val="000C3B0C"/>
    <w:rsid w:val="000C3F38"/>
    <w:rsid w:val="000C422D"/>
    <w:rsid w:val="000C47CC"/>
    <w:rsid w:val="000C4CEE"/>
    <w:rsid w:val="000C596A"/>
    <w:rsid w:val="000C5ADD"/>
    <w:rsid w:val="000C5F91"/>
    <w:rsid w:val="000C6025"/>
    <w:rsid w:val="000C6975"/>
    <w:rsid w:val="000C6EFA"/>
    <w:rsid w:val="000C7198"/>
    <w:rsid w:val="000C7345"/>
    <w:rsid w:val="000C7E62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8F1"/>
    <w:rsid w:val="000D5C60"/>
    <w:rsid w:val="000D6A9D"/>
    <w:rsid w:val="000D71E2"/>
    <w:rsid w:val="000D73A5"/>
    <w:rsid w:val="000E07D6"/>
    <w:rsid w:val="000E0E43"/>
    <w:rsid w:val="000E1380"/>
    <w:rsid w:val="000E18DF"/>
    <w:rsid w:val="000E1EE2"/>
    <w:rsid w:val="000E2335"/>
    <w:rsid w:val="000E281A"/>
    <w:rsid w:val="000E374E"/>
    <w:rsid w:val="000E4430"/>
    <w:rsid w:val="000E4761"/>
    <w:rsid w:val="000E48AF"/>
    <w:rsid w:val="000E51F2"/>
    <w:rsid w:val="000E59A0"/>
    <w:rsid w:val="000E5A1B"/>
    <w:rsid w:val="000E6F7B"/>
    <w:rsid w:val="000E7403"/>
    <w:rsid w:val="000E7439"/>
    <w:rsid w:val="000E7A84"/>
    <w:rsid w:val="000F03C7"/>
    <w:rsid w:val="000F1050"/>
    <w:rsid w:val="000F15BC"/>
    <w:rsid w:val="000F180A"/>
    <w:rsid w:val="000F1C92"/>
    <w:rsid w:val="000F299A"/>
    <w:rsid w:val="000F2C95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13"/>
    <w:rsid w:val="000F5EE8"/>
    <w:rsid w:val="000F631C"/>
    <w:rsid w:val="000F637B"/>
    <w:rsid w:val="000F65A0"/>
    <w:rsid w:val="000F6CC0"/>
    <w:rsid w:val="000F71CB"/>
    <w:rsid w:val="000F7326"/>
    <w:rsid w:val="000F7D77"/>
    <w:rsid w:val="000F7F58"/>
    <w:rsid w:val="00100128"/>
    <w:rsid w:val="00100CDC"/>
    <w:rsid w:val="00100FF3"/>
    <w:rsid w:val="00101260"/>
    <w:rsid w:val="001014C5"/>
    <w:rsid w:val="00101597"/>
    <w:rsid w:val="00101753"/>
    <w:rsid w:val="00101CB8"/>
    <w:rsid w:val="00101EB7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402"/>
    <w:rsid w:val="00105CC7"/>
    <w:rsid w:val="00106502"/>
    <w:rsid w:val="00107035"/>
    <w:rsid w:val="00107779"/>
    <w:rsid w:val="0010782F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45E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771"/>
    <w:rsid w:val="00133BF7"/>
    <w:rsid w:val="00134B88"/>
    <w:rsid w:val="00134FCE"/>
    <w:rsid w:val="00135A01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2E92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881"/>
    <w:rsid w:val="00145BC7"/>
    <w:rsid w:val="00145C74"/>
    <w:rsid w:val="001462E9"/>
    <w:rsid w:val="00146AC2"/>
    <w:rsid w:val="00146B4B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712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3F47"/>
    <w:rsid w:val="00173FA0"/>
    <w:rsid w:val="001745EC"/>
    <w:rsid w:val="001747B7"/>
    <w:rsid w:val="00174B63"/>
    <w:rsid w:val="00174C80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E75"/>
    <w:rsid w:val="00184F76"/>
    <w:rsid w:val="0018528A"/>
    <w:rsid w:val="0018588A"/>
    <w:rsid w:val="00185D26"/>
    <w:rsid w:val="001860E0"/>
    <w:rsid w:val="00186BE6"/>
    <w:rsid w:val="00187252"/>
    <w:rsid w:val="0019080E"/>
    <w:rsid w:val="001918D0"/>
    <w:rsid w:val="00191C91"/>
    <w:rsid w:val="00191D4B"/>
    <w:rsid w:val="00191E2B"/>
    <w:rsid w:val="00191FF1"/>
    <w:rsid w:val="00192CF9"/>
    <w:rsid w:val="00192DD9"/>
    <w:rsid w:val="00192E8C"/>
    <w:rsid w:val="0019305C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A79D0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280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B7FA0"/>
    <w:rsid w:val="001C02D8"/>
    <w:rsid w:val="001C04E3"/>
    <w:rsid w:val="001C05FD"/>
    <w:rsid w:val="001C173C"/>
    <w:rsid w:val="001C2378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378"/>
    <w:rsid w:val="001E36E4"/>
    <w:rsid w:val="001E379D"/>
    <w:rsid w:val="001E3A3C"/>
    <w:rsid w:val="001E4106"/>
    <w:rsid w:val="001E462D"/>
    <w:rsid w:val="001E5050"/>
    <w:rsid w:val="001E5084"/>
    <w:rsid w:val="001E5C23"/>
    <w:rsid w:val="001E6283"/>
    <w:rsid w:val="001E6354"/>
    <w:rsid w:val="001E6C4C"/>
    <w:rsid w:val="001E7504"/>
    <w:rsid w:val="001E76DF"/>
    <w:rsid w:val="001F1308"/>
    <w:rsid w:val="001F138A"/>
    <w:rsid w:val="001F13B3"/>
    <w:rsid w:val="001F1525"/>
    <w:rsid w:val="001F1689"/>
    <w:rsid w:val="001F1E31"/>
    <w:rsid w:val="001F1E87"/>
    <w:rsid w:val="001F1EB6"/>
    <w:rsid w:val="001F25DC"/>
    <w:rsid w:val="001F2E23"/>
    <w:rsid w:val="001F313B"/>
    <w:rsid w:val="001F341F"/>
    <w:rsid w:val="001F3646"/>
    <w:rsid w:val="001F3911"/>
    <w:rsid w:val="001F3F09"/>
    <w:rsid w:val="001F3F1A"/>
    <w:rsid w:val="001F3F93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121"/>
    <w:rsid w:val="001F7534"/>
    <w:rsid w:val="002009BC"/>
    <w:rsid w:val="00200C3B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D4E"/>
    <w:rsid w:val="00206E04"/>
    <w:rsid w:val="00207078"/>
    <w:rsid w:val="00207118"/>
    <w:rsid w:val="00210860"/>
    <w:rsid w:val="00210B6A"/>
    <w:rsid w:val="00210C1E"/>
    <w:rsid w:val="0021119F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42A"/>
    <w:rsid w:val="00221772"/>
    <w:rsid w:val="0022221C"/>
    <w:rsid w:val="002223F5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20"/>
    <w:rsid w:val="00225FEF"/>
    <w:rsid w:val="00226D6D"/>
    <w:rsid w:val="00226F37"/>
    <w:rsid w:val="002270A9"/>
    <w:rsid w:val="00227BCF"/>
    <w:rsid w:val="00227DBD"/>
    <w:rsid w:val="002301E0"/>
    <w:rsid w:val="0023086A"/>
    <w:rsid w:val="002314B7"/>
    <w:rsid w:val="002315FD"/>
    <w:rsid w:val="00231C25"/>
    <w:rsid w:val="00231C6F"/>
    <w:rsid w:val="002323C1"/>
    <w:rsid w:val="0023244C"/>
    <w:rsid w:val="002324D8"/>
    <w:rsid w:val="002328AA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9CC"/>
    <w:rsid w:val="00241CFB"/>
    <w:rsid w:val="00241D52"/>
    <w:rsid w:val="0024206E"/>
    <w:rsid w:val="00242380"/>
    <w:rsid w:val="00242E85"/>
    <w:rsid w:val="002433D7"/>
    <w:rsid w:val="00244C2D"/>
    <w:rsid w:val="002451C5"/>
    <w:rsid w:val="00245E6C"/>
    <w:rsid w:val="00245F1F"/>
    <w:rsid w:val="0024663B"/>
    <w:rsid w:val="00246D49"/>
    <w:rsid w:val="00246F24"/>
    <w:rsid w:val="00247103"/>
    <w:rsid w:val="00247692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DD2"/>
    <w:rsid w:val="00257004"/>
    <w:rsid w:val="0025707C"/>
    <w:rsid w:val="00257BF4"/>
    <w:rsid w:val="00257CF9"/>
    <w:rsid w:val="00260003"/>
    <w:rsid w:val="0026035D"/>
    <w:rsid w:val="0026041D"/>
    <w:rsid w:val="002606D6"/>
    <w:rsid w:val="00261009"/>
    <w:rsid w:val="00261C98"/>
    <w:rsid w:val="002623A7"/>
    <w:rsid w:val="0026248E"/>
    <w:rsid w:val="00262914"/>
    <w:rsid w:val="00263F38"/>
    <w:rsid w:val="002646A3"/>
    <w:rsid w:val="0026471A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4C5"/>
    <w:rsid w:val="002755F4"/>
    <w:rsid w:val="002762B6"/>
    <w:rsid w:val="002764D1"/>
    <w:rsid w:val="00276556"/>
    <w:rsid w:val="0027658D"/>
    <w:rsid w:val="002768B1"/>
    <w:rsid w:val="00276A35"/>
    <w:rsid w:val="00276F36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237F"/>
    <w:rsid w:val="00292714"/>
    <w:rsid w:val="00292715"/>
    <w:rsid w:val="002934D4"/>
    <w:rsid w:val="00293E57"/>
    <w:rsid w:val="002942DA"/>
    <w:rsid w:val="002947D1"/>
    <w:rsid w:val="002948BB"/>
    <w:rsid w:val="002948DF"/>
    <w:rsid w:val="00294D90"/>
    <w:rsid w:val="00295201"/>
    <w:rsid w:val="0029546B"/>
    <w:rsid w:val="0029628D"/>
    <w:rsid w:val="002964A4"/>
    <w:rsid w:val="00296C4E"/>
    <w:rsid w:val="00297108"/>
    <w:rsid w:val="002A0348"/>
    <w:rsid w:val="002A03AA"/>
    <w:rsid w:val="002A0749"/>
    <w:rsid w:val="002A0E29"/>
    <w:rsid w:val="002A139B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140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4662"/>
    <w:rsid w:val="002B538E"/>
    <w:rsid w:val="002B56F1"/>
    <w:rsid w:val="002B5DCA"/>
    <w:rsid w:val="002B5EA2"/>
    <w:rsid w:val="002B665E"/>
    <w:rsid w:val="002B68DC"/>
    <w:rsid w:val="002B6BDC"/>
    <w:rsid w:val="002B71A0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460"/>
    <w:rsid w:val="002C20F2"/>
    <w:rsid w:val="002C287A"/>
    <w:rsid w:val="002C30EA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F5"/>
    <w:rsid w:val="002D0439"/>
    <w:rsid w:val="002D0E70"/>
    <w:rsid w:val="002D11B7"/>
    <w:rsid w:val="002D2D24"/>
    <w:rsid w:val="002D3055"/>
    <w:rsid w:val="002D3BBC"/>
    <w:rsid w:val="002D3BF7"/>
    <w:rsid w:val="002D3C29"/>
    <w:rsid w:val="002D4171"/>
    <w:rsid w:val="002D438A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B55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E8A"/>
    <w:rsid w:val="002E3693"/>
    <w:rsid w:val="002E3C65"/>
    <w:rsid w:val="002E3F5B"/>
    <w:rsid w:val="002E4362"/>
    <w:rsid w:val="002E4612"/>
    <w:rsid w:val="002E48F3"/>
    <w:rsid w:val="002E4E97"/>
    <w:rsid w:val="002E5301"/>
    <w:rsid w:val="002E5B07"/>
    <w:rsid w:val="002E5BB6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7C1"/>
    <w:rsid w:val="003018DF"/>
    <w:rsid w:val="003023E5"/>
    <w:rsid w:val="00302509"/>
    <w:rsid w:val="00302923"/>
    <w:rsid w:val="003029A4"/>
    <w:rsid w:val="00303440"/>
    <w:rsid w:val="00303A17"/>
    <w:rsid w:val="00304D9B"/>
    <w:rsid w:val="00304E7F"/>
    <w:rsid w:val="00305FF9"/>
    <w:rsid w:val="00306675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4AFA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DE8"/>
    <w:rsid w:val="00326E13"/>
    <w:rsid w:val="0032708A"/>
    <w:rsid w:val="00327792"/>
    <w:rsid w:val="00327BB5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3EC"/>
    <w:rsid w:val="00334F64"/>
    <w:rsid w:val="00335B75"/>
    <w:rsid w:val="00335D8C"/>
    <w:rsid w:val="00335DA8"/>
    <w:rsid w:val="00336072"/>
    <w:rsid w:val="0033633A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3E5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6012"/>
    <w:rsid w:val="0034638C"/>
    <w:rsid w:val="00346F7F"/>
    <w:rsid w:val="00347715"/>
    <w:rsid w:val="00347B3D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4FF5"/>
    <w:rsid w:val="003554CA"/>
    <w:rsid w:val="00355916"/>
    <w:rsid w:val="00355918"/>
    <w:rsid w:val="00355F0B"/>
    <w:rsid w:val="0035629F"/>
    <w:rsid w:val="0035744C"/>
    <w:rsid w:val="0035767D"/>
    <w:rsid w:val="00357804"/>
    <w:rsid w:val="00357A94"/>
    <w:rsid w:val="00360232"/>
    <w:rsid w:val="003602E0"/>
    <w:rsid w:val="0036039C"/>
    <w:rsid w:val="00360C3C"/>
    <w:rsid w:val="00360D01"/>
    <w:rsid w:val="00360D50"/>
    <w:rsid w:val="00362569"/>
    <w:rsid w:val="0036256A"/>
    <w:rsid w:val="00362692"/>
    <w:rsid w:val="003626EA"/>
    <w:rsid w:val="003633C4"/>
    <w:rsid w:val="003636CD"/>
    <w:rsid w:val="00363ABF"/>
    <w:rsid w:val="003647BA"/>
    <w:rsid w:val="0036487C"/>
    <w:rsid w:val="00364BB8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B1D"/>
    <w:rsid w:val="00367E58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A5C"/>
    <w:rsid w:val="00374059"/>
    <w:rsid w:val="0037431F"/>
    <w:rsid w:val="0037478E"/>
    <w:rsid w:val="003748F7"/>
    <w:rsid w:val="00375103"/>
    <w:rsid w:val="00375339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3FF5"/>
    <w:rsid w:val="003852FB"/>
    <w:rsid w:val="00385429"/>
    <w:rsid w:val="00385A77"/>
    <w:rsid w:val="00385B05"/>
    <w:rsid w:val="00386382"/>
    <w:rsid w:val="003865EF"/>
    <w:rsid w:val="00386BA9"/>
    <w:rsid w:val="0038711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3517"/>
    <w:rsid w:val="003940CE"/>
    <w:rsid w:val="003943B2"/>
    <w:rsid w:val="00394739"/>
    <w:rsid w:val="00394C03"/>
    <w:rsid w:val="00394E82"/>
    <w:rsid w:val="00395826"/>
    <w:rsid w:val="00396D33"/>
    <w:rsid w:val="0039703A"/>
    <w:rsid w:val="003971AC"/>
    <w:rsid w:val="0039738B"/>
    <w:rsid w:val="003974B4"/>
    <w:rsid w:val="00397C1D"/>
    <w:rsid w:val="00397CEF"/>
    <w:rsid w:val="00397D21"/>
    <w:rsid w:val="003A015A"/>
    <w:rsid w:val="003A0589"/>
    <w:rsid w:val="003A07A8"/>
    <w:rsid w:val="003A180F"/>
    <w:rsid w:val="003A18DD"/>
    <w:rsid w:val="003A1E0A"/>
    <w:rsid w:val="003A20C8"/>
    <w:rsid w:val="003A2B04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DC7"/>
    <w:rsid w:val="003B0E79"/>
    <w:rsid w:val="003B19A2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63A4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648"/>
    <w:rsid w:val="003C27DA"/>
    <w:rsid w:val="003C28DA"/>
    <w:rsid w:val="003C2D21"/>
    <w:rsid w:val="003C34D6"/>
    <w:rsid w:val="003C3863"/>
    <w:rsid w:val="003C3D04"/>
    <w:rsid w:val="003C4503"/>
    <w:rsid w:val="003C56F7"/>
    <w:rsid w:val="003C58E6"/>
    <w:rsid w:val="003C5E6B"/>
    <w:rsid w:val="003C5ED6"/>
    <w:rsid w:val="003C6B81"/>
    <w:rsid w:val="003C6BCB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A5F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4BD"/>
    <w:rsid w:val="003E14FC"/>
    <w:rsid w:val="003E1949"/>
    <w:rsid w:val="003E2180"/>
    <w:rsid w:val="003E2976"/>
    <w:rsid w:val="003E2E7B"/>
    <w:rsid w:val="003E33B8"/>
    <w:rsid w:val="003E349D"/>
    <w:rsid w:val="003E375C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2996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C25"/>
    <w:rsid w:val="00410731"/>
    <w:rsid w:val="0041082E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CE8"/>
    <w:rsid w:val="00413F9A"/>
    <w:rsid w:val="004140CA"/>
    <w:rsid w:val="004140D6"/>
    <w:rsid w:val="00414973"/>
    <w:rsid w:val="00414C65"/>
    <w:rsid w:val="00415D76"/>
    <w:rsid w:val="00415EA3"/>
    <w:rsid w:val="00416665"/>
    <w:rsid w:val="00416A67"/>
    <w:rsid w:val="00416ACB"/>
    <w:rsid w:val="00417227"/>
    <w:rsid w:val="00417DEC"/>
    <w:rsid w:val="00417F6C"/>
    <w:rsid w:val="004204D4"/>
    <w:rsid w:val="00420BA7"/>
    <w:rsid w:val="0042186C"/>
    <w:rsid w:val="00421B7D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6266"/>
    <w:rsid w:val="00426B27"/>
    <w:rsid w:val="00426BAE"/>
    <w:rsid w:val="00427623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27D5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3E9"/>
    <w:rsid w:val="0044050C"/>
    <w:rsid w:val="00440A26"/>
    <w:rsid w:val="00441E6A"/>
    <w:rsid w:val="004420FE"/>
    <w:rsid w:val="0044235F"/>
    <w:rsid w:val="004423FF"/>
    <w:rsid w:val="0044269A"/>
    <w:rsid w:val="00442E02"/>
    <w:rsid w:val="00442E51"/>
    <w:rsid w:val="004434F4"/>
    <w:rsid w:val="00443797"/>
    <w:rsid w:val="0044387F"/>
    <w:rsid w:val="00443D0E"/>
    <w:rsid w:val="00444A56"/>
    <w:rsid w:val="00445062"/>
    <w:rsid w:val="00445E81"/>
    <w:rsid w:val="004461D9"/>
    <w:rsid w:val="00446617"/>
    <w:rsid w:val="00446AC6"/>
    <w:rsid w:val="0044718D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358"/>
    <w:rsid w:val="00454624"/>
    <w:rsid w:val="0045465F"/>
    <w:rsid w:val="00455113"/>
    <w:rsid w:val="0045596A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3BB"/>
    <w:rsid w:val="00460BBD"/>
    <w:rsid w:val="00460CC3"/>
    <w:rsid w:val="00460DC1"/>
    <w:rsid w:val="00460E45"/>
    <w:rsid w:val="00460E86"/>
    <w:rsid w:val="00461116"/>
    <w:rsid w:val="00461D49"/>
    <w:rsid w:val="0046250A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7488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54A"/>
    <w:rsid w:val="004A0608"/>
    <w:rsid w:val="004A0F39"/>
    <w:rsid w:val="004A123F"/>
    <w:rsid w:val="004A152B"/>
    <w:rsid w:val="004A158D"/>
    <w:rsid w:val="004A1AEE"/>
    <w:rsid w:val="004A1D7A"/>
    <w:rsid w:val="004A22FE"/>
    <w:rsid w:val="004A251F"/>
    <w:rsid w:val="004A2559"/>
    <w:rsid w:val="004A25AC"/>
    <w:rsid w:val="004A2875"/>
    <w:rsid w:val="004A2BB6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F5C"/>
    <w:rsid w:val="004A7092"/>
    <w:rsid w:val="004A70E6"/>
    <w:rsid w:val="004A7437"/>
    <w:rsid w:val="004A748E"/>
    <w:rsid w:val="004A74BE"/>
    <w:rsid w:val="004A7F4F"/>
    <w:rsid w:val="004B0F81"/>
    <w:rsid w:val="004B1878"/>
    <w:rsid w:val="004B1C92"/>
    <w:rsid w:val="004B2451"/>
    <w:rsid w:val="004B3557"/>
    <w:rsid w:val="004B387D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0AF"/>
    <w:rsid w:val="004C17F2"/>
    <w:rsid w:val="004C1840"/>
    <w:rsid w:val="004C1CE8"/>
    <w:rsid w:val="004C2278"/>
    <w:rsid w:val="004C24C9"/>
    <w:rsid w:val="004C252E"/>
    <w:rsid w:val="004C2B04"/>
    <w:rsid w:val="004C31B6"/>
    <w:rsid w:val="004C35B5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89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924"/>
    <w:rsid w:val="004D4DEF"/>
    <w:rsid w:val="004D5500"/>
    <w:rsid w:val="004D5786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BAE"/>
    <w:rsid w:val="004D7E91"/>
    <w:rsid w:val="004E003A"/>
    <w:rsid w:val="004E0536"/>
    <w:rsid w:val="004E0768"/>
    <w:rsid w:val="004E1102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517"/>
    <w:rsid w:val="004F0BC0"/>
    <w:rsid w:val="004F0E25"/>
    <w:rsid w:val="004F0FB9"/>
    <w:rsid w:val="004F1C3B"/>
    <w:rsid w:val="004F1C8E"/>
    <w:rsid w:val="004F1CE1"/>
    <w:rsid w:val="004F1D63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472"/>
    <w:rsid w:val="004F474A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3F3D"/>
    <w:rsid w:val="00544ABA"/>
    <w:rsid w:val="00544F60"/>
    <w:rsid w:val="0054593A"/>
    <w:rsid w:val="00545D0A"/>
    <w:rsid w:val="0054622F"/>
    <w:rsid w:val="005467FB"/>
    <w:rsid w:val="00546AE9"/>
    <w:rsid w:val="00546CA8"/>
    <w:rsid w:val="00546CF3"/>
    <w:rsid w:val="00546DEC"/>
    <w:rsid w:val="00547989"/>
    <w:rsid w:val="00550B92"/>
    <w:rsid w:val="00551320"/>
    <w:rsid w:val="005513D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1DE"/>
    <w:rsid w:val="005575FE"/>
    <w:rsid w:val="005576A1"/>
    <w:rsid w:val="00557A64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9A6"/>
    <w:rsid w:val="00566C83"/>
    <w:rsid w:val="00566E32"/>
    <w:rsid w:val="0056705C"/>
    <w:rsid w:val="005674E3"/>
    <w:rsid w:val="0056759F"/>
    <w:rsid w:val="005700FE"/>
    <w:rsid w:val="005705CD"/>
    <w:rsid w:val="00570ADD"/>
    <w:rsid w:val="00570BF5"/>
    <w:rsid w:val="00570E24"/>
    <w:rsid w:val="00570FF8"/>
    <w:rsid w:val="00571B3E"/>
    <w:rsid w:val="005724AD"/>
    <w:rsid w:val="00572760"/>
    <w:rsid w:val="005728D4"/>
    <w:rsid w:val="005729C7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9AB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CAC"/>
    <w:rsid w:val="00585DB4"/>
    <w:rsid w:val="00585F5B"/>
    <w:rsid w:val="0058620A"/>
    <w:rsid w:val="005862B2"/>
    <w:rsid w:val="0058671A"/>
    <w:rsid w:val="00586DF9"/>
    <w:rsid w:val="00587F2C"/>
    <w:rsid w:val="00587FC0"/>
    <w:rsid w:val="005906AD"/>
    <w:rsid w:val="00590917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41C7"/>
    <w:rsid w:val="00594ABB"/>
    <w:rsid w:val="00594C1E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0B7D"/>
    <w:rsid w:val="005A10B9"/>
    <w:rsid w:val="005A11EA"/>
    <w:rsid w:val="005A1B6C"/>
    <w:rsid w:val="005A1BF0"/>
    <w:rsid w:val="005A269F"/>
    <w:rsid w:val="005A2A1B"/>
    <w:rsid w:val="005A2F39"/>
    <w:rsid w:val="005A305E"/>
    <w:rsid w:val="005A30BB"/>
    <w:rsid w:val="005A318C"/>
    <w:rsid w:val="005A3887"/>
    <w:rsid w:val="005A3991"/>
    <w:rsid w:val="005A45D1"/>
    <w:rsid w:val="005A4C55"/>
    <w:rsid w:val="005A5674"/>
    <w:rsid w:val="005A57EA"/>
    <w:rsid w:val="005A5E23"/>
    <w:rsid w:val="005A6AC2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2FB"/>
    <w:rsid w:val="005B4561"/>
    <w:rsid w:val="005B4D87"/>
    <w:rsid w:val="005B519B"/>
    <w:rsid w:val="005B6111"/>
    <w:rsid w:val="005B6A6D"/>
    <w:rsid w:val="005B6C01"/>
    <w:rsid w:val="005B6ECC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578"/>
    <w:rsid w:val="005D4DE0"/>
    <w:rsid w:val="005D4EFA"/>
    <w:rsid w:val="005D4F01"/>
    <w:rsid w:val="005D5455"/>
    <w:rsid w:val="005D55BA"/>
    <w:rsid w:val="005D57B3"/>
    <w:rsid w:val="005D5ADB"/>
    <w:rsid w:val="005D5F7E"/>
    <w:rsid w:val="005D648A"/>
    <w:rsid w:val="005D751E"/>
    <w:rsid w:val="005D7E0D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176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C44"/>
    <w:rsid w:val="005E69D2"/>
    <w:rsid w:val="005E7614"/>
    <w:rsid w:val="005E775D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A4"/>
    <w:rsid w:val="005F46D6"/>
    <w:rsid w:val="005F4758"/>
    <w:rsid w:val="005F496F"/>
    <w:rsid w:val="005F4C8A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95"/>
    <w:rsid w:val="00605CB5"/>
    <w:rsid w:val="00606115"/>
    <w:rsid w:val="00606719"/>
    <w:rsid w:val="006068A8"/>
    <w:rsid w:val="00606970"/>
    <w:rsid w:val="00606A20"/>
    <w:rsid w:val="006072C6"/>
    <w:rsid w:val="00607A2E"/>
    <w:rsid w:val="00607D8D"/>
    <w:rsid w:val="006104E6"/>
    <w:rsid w:val="00610BB8"/>
    <w:rsid w:val="00612882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3C23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66D"/>
    <w:rsid w:val="00626A85"/>
    <w:rsid w:val="00626AD1"/>
    <w:rsid w:val="006272A4"/>
    <w:rsid w:val="006276DD"/>
    <w:rsid w:val="0062789F"/>
    <w:rsid w:val="00627A58"/>
    <w:rsid w:val="006300E9"/>
    <w:rsid w:val="006304BC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6673"/>
    <w:rsid w:val="00637240"/>
    <w:rsid w:val="00637710"/>
    <w:rsid w:val="00637B7E"/>
    <w:rsid w:val="0064047D"/>
    <w:rsid w:val="006414C6"/>
    <w:rsid w:val="00641507"/>
    <w:rsid w:val="00641C65"/>
    <w:rsid w:val="00642411"/>
    <w:rsid w:val="006428C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1FB"/>
    <w:rsid w:val="006504F1"/>
    <w:rsid w:val="006506D5"/>
    <w:rsid w:val="00650AB7"/>
    <w:rsid w:val="00651202"/>
    <w:rsid w:val="00651704"/>
    <w:rsid w:val="0065182F"/>
    <w:rsid w:val="0065185B"/>
    <w:rsid w:val="006520DD"/>
    <w:rsid w:val="00652414"/>
    <w:rsid w:val="006525BA"/>
    <w:rsid w:val="00652756"/>
    <w:rsid w:val="00652AD8"/>
    <w:rsid w:val="00652B79"/>
    <w:rsid w:val="006533C3"/>
    <w:rsid w:val="006533F8"/>
    <w:rsid w:val="00653931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5772F"/>
    <w:rsid w:val="00660620"/>
    <w:rsid w:val="00660D27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511"/>
    <w:rsid w:val="006638AD"/>
    <w:rsid w:val="006638C3"/>
    <w:rsid w:val="00663949"/>
    <w:rsid w:val="00663F40"/>
    <w:rsid w:val="0066427F"/>
    <w:rsid w:val="00666560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B36"/>
    <w:rsid w:val="00682ACB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2B3"/>
    <w:rsid w:val="00686612"/>
    <w:rsid w:val="0068661E"/>
    <w:rsid w:val="00687BDE"/>
    <w:rsid w:val="00690A49"/>
    <w:rsid w:val="00690BB6"/>
    <w:rsid w:val="00690DEE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5B14"/>
    <w:rsid w:val="006963E2"/>
    <w:rsid w:val="00696492"/>
    <w:rsid w:val="006967ED"/>
    <w:rsid w:val="00697010"/>
    <w:rsid w:val="00697733"/>
    <w:rsid w:val="00697BFD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5A66"/>
    <w:rsid w:val="006A5DD8"/>
    <w:rsid w:val="006A60F4"/>
    <w:rsid w:val="006A61D8"/>
    <w:rsid w:val="006A6262"/>
    <w:rsid w:val="006A63D8"/>
    <w:rsid w:val="006A6A2E"/>
    <w:rsid w:val="006A6E17"/>
    <w:rsid w:val="006B0343"/>
    <w:rsid w:val="006B120D"/>
    <w:rsid w:val="006B138C"/>
    <w:rsid w:val="006B17E7"/>
    <w:rsid w:val="006B19E8"/>
    <w:rsid w:val="006B1A8A"/>
    <w:rsid w:val="006B1FD5"/>
    <w:rsid w:val="006B24D6"/>
    <w:rsid w:val="006B2F57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0C2"/>
    <w:rsid w:val="006B5189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B7FEC"/>
    <w:rsid w:val="006C1019"/>
    <w:rsid w:val="006C2006"/>
    <w:rsid w:val="006C2BB5"/>
    <w:rsid w:val="006C2BEE"/>
    <w:rsid w:val="006C2C71"/>
    <w:rsid w:val="006C2CC6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95B"/>
    <w:rsid w:val="006C6E3A"/>
    <w:rsid w:val="006C6FD7"/>
    <w:rsid w:val="006C74CB"/>
    <w:rsid w:val="006D00DB"/>
    <w:rsid w:val="006D0361"/>
    <w:rsid w:val="006D03BF"/>
    <w:rsid w:val="006D0973"/>
    <w:rsid w:val="006D0E17"/>
    <w:rsid w:val="006D16B0"/>
    <w:rsid w:val="006D1B0E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8FC"/>
    <w:rsid w:val="006D4945"/>
    <w:rsid w:val="006D532D"/>
    <w:rsid w:val="006D534F"/>
    <w:rsid w:val="006D54ED"/>
    <w:rsid w:val="006D5D0E"/>
    <w:rsid w:val="006D5F9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3E47"/>
    <w:rsid w:val="006E45F3"/>
    <w:rsid w:val="006E482F"/>
    <w:rsid w:val="006E4A2F"/>
    <w:rsid w:val="006E4ED4"/>
    <w:rsid w:val="006E5536"/>
    <w:rsid w:val="006E5E19"/>
    <w:rsid w:val="006E61C3"/>
    <w:rsid w:val="006E61D5"/>
    <w:rsid w:val="006E62F8"/>
    <w:rsid w:val="006E799D"/>
    <w:rsid w:val="006E7AD4"/>
    <w:rsid w:val="006E7B6B"/>
    <w:rsid w:val="006F00DD"/>
    <w:rsid w:val="006F0487"/>
    <w:rsid w:val="006F0593"/>
    <w:rsid w:val="006F0C2F"/>
    <w:rsid w:val="006F1064"/>
    <w:rsid w:val="006F1B76"/>
    <w:rsid w:val="006F1EB7"/>
    <w:rsid w:val="006F1FFC"/>
    <w:rsid w:val="006F2616"/>
    <w:rsid w:val="006F2B44"/>
    <w:rsid w:val="006F3DD9"/>
    <w:rsid w:val="006F3FB1"/>
    <w:rsid w:val="006F49C5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707E"/>
    <w:rsid w:val="006F7458"/>
    <w:rsid w:val="007001DC"/>
    <w:rsid w:val="007003D1"/>
    <w:rsid w:val="007015D6"/>
    <w:rsid w:val="007019A7"/>
    <w:rsid w:val="007022EB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5DE9"/>
    <w:rsid w:val="00705E3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1C"/>
    <w:rsid w:val="0071312C"/>
    <w:rsid w:val="007136E0"/>
    <w:rsid w:val="00713985"/>
    <w:rsid w:val="00713DE4"/>
    <w:rsid w:val="00714089"/>
    <w:rsid w:val="00714C47"/>
    <w:rsid w:val="007157CD"/>
    <w:rsid w:val="0071621C"/>
    <w:rsid w:val="00716462"/>
    <w:rsid w:val="00716A64"/>
    <w:rsid w:val="00717269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9B2"/>
    <w:rsid w:val="00731A4B"/>
    <w:rsid w:val="00731BD2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218"/>
    <w:rsid w:val="0074076A"/>
    <w:rsid w:val="00740A0C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1091"/>
    <w:rsid w:val="00751B83"/>
    <w:rsid w:val="00751D2A"/>
    <w:rsid w:val="0075268B"/>
    <w:rsid w:val="00752C52"/>
    <w:rsid w:val="00753191"/>
    <w:rsid w:val="00753597"/>
    <w:rsid w:val="00754359"/>
    <w:rsid w:val="00754411"/>
    <w:rsid w:val="007547F7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BAD"/>
    <w:rsid w:val="00760FB1"/>
    <w:rsid w:val="00761045"/>
    <w:rsid w:val="00761A5B"/>
    <w:rsid w:val="00761FDA"/>
    <w:rsid w:val="007621FF"/>
    <w:rsid w:val="0076288E"/>
    <w:rsid w:val="00762F8E"/>
    <w:rsid w:val="007634E3"/>
    <w:rsid w:val="00763A8F"/>
    <w:rsid w:val="0076400B"/>
    <w:rsid w:val="00764194"/>
    <w:rsid w:val="0076443E"/>
    <w:rsid w:val="007649EF"/>
    <w:rsid w:val="00764B44"/>
    <w:rsid w:val="00765ED3"/>
    <w:rsid w:val="0076681D"/>
    <w:rsid w:val="00766A65"/>
    <w:rsid w:val="00766A9C"/>
    <w:rsid w:val="00766C96"/>
    <w:rsid w:val="007671F5"/>
    <w:rsid w:val="007676B8"/>
    <w:rsid w:val="007701DE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3FD"/>
    <w:rsid w:val="00775F76"/>
    <w:rsid w:val="007760F2"/>
    <w:rsid w:val="00776AEA"/>
    <w:rsid w:val="00777444"/>
    <w:rsid w:val="00777A6C"/>
    <w:rsid w:val="00777BA0"/>
    <w:rsid w:val="007803BD"/>
    <w:rsid w:val="00780507"/>
    <w:rsid w:val="00781091"/>
    <w:rsid w:val="007811DC"/>
    <w:rsid w:val="00781517"/>
    <w:rsid w:val="00781899"/>
    <w:rsid w:val="007820FA"/>
    <w:rsid w:val="00782371"/>
    <w:rsid w:val="00782372"/>
    <w:rsid w:val="0078285F"/>
    <w:rsid w:val="00782FCF"/>
    <w:rsid w:val="00783207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9067F"/>
    <w:rsid w:val="0079077D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39C9"/>
    <w:rsid w:val="00794924"/>
    <w:rsid w:val="0079506E"/>
    <w:rsid w:val="00795334"/>
    <w:rsid w:val="00795750"/>
    <w:rsid w:val="00795BF0"/>
    <w:rsid w:val="007967D1"/>
    <w:rsid w:val="00797DD9"/>
    <w:rsid w:val="00797E92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5CB0"/>
    <w:rsid w:val="007A6508"/>
    <w:rsid w:val="007A6C97"/>
    <w:rsid w:val="007A7493"/>
    <w:rsid w:val="007A752E"/>
    <w:rsid w:val="007A7A96"/>
    <w:rsid w:val="007B03AF"/>
    <w:rsid w:val="007B079C"/>
    <w:rsid w:val="007B0923"/>
    <w:rsid w:val="007B0B2D"/>
    <w:rsid w:val="007B0F8D"/>
    <w:rsid w:val="007B10CC"/>
    <w:rsid w:val="007B10D1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3E49"/>
    <w:rsid w:val="007B4ED3"/>
    <w:rsid w:val="007B52CD"/>
    <w:rsid w:val="007B531C"/>
    <w:rsid w:val="007B538F"/>
    <w:rsid w:val="007B57DA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158"/>
    <w:rsid w:val="007C0718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144"/>
    <w:rsid w:val="007C3598"/>
    <w:rsid w:val="007C375A"/>
    <w:rsid w:val="007C3E8C"/>
    <w:rsid w:val="007C3FA8"/>
    <w:rsid w:val="007C417E"/>
    <w:rsid w:val="007C48F3"/>
    <w:rsid w:val="007C5956"/>
    <w:rsid w:val="007C5F1A"/>
    <w:rsid w:val="007C6546"/>
    <w:rsid w:val="007C6552"/>
    <w:rsid w:val="007C669D"/>
    <w:rsid w:val="007C68DA"/>
    <w:rsid w:val="007C696F"/>
    <w:rsid w:val="007C6AC8"/>
    <w:rsid w:val="007C7BB9"/>
    <w:rsid w:val="007D01D9"/>
    <w:rsid w:val="007D02C0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A5"/>
    <w:rsid w:val="007D73F9"/>
    <w:rsid w:val="007D761B"/>
    <w:rsid w:val="007D7ADE"/>
    <w:rsid w:val="007E003E"/>
    <w:rsid w:val="007E00F9"/>
    <w:rsid w:val="007E02A5"/>
    <w:rsid w:val="007E0601"/>
    <w:rsid w:val="007E1369"/>
    <w:rsid w:val="007E1A08"/>
    <w:rsid w:val="007E1A1B"/>
    <w:rsid w:val="007E1A88"/>
    <w:rsid w:val="007E27EB"/>
    <w:rsid w:val="007E37E8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3F15"/>
    <w:rsid w:val="007F4247"/>
    <w:rsid w:val="007F4C0A"/>
    <w:rsid w:val="007F50A0"/>
    <w:rsid w:val="007F50B1"/>
    <w:rsid w:val="007F58C6"/>
    <w:rsid w:val="007F5EC6"/>
    <w:rsid w:val="007F5F98"/>
    <w:rsid w:val="007F6161"/>
    <w:rsid w:val="007F61CF"/>
    <w:rsid w:val="007F6851"/>
    <w:rsid w:val="007F6880"/>
    <w:rsid w:val="007F6976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3274"/>
    <w:rsid w:val="00803F7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649"/>
    <w:rsid w:val="0081173D"/>
    <w:rsid w:val="00811835"/>
    <w:rsid w:val="008118FE"/>
    <w:rsid w:val="00811943"/>
    <w:rsid w:val="008128B1"/>
    <w:rsid w:val="008128FF"/>
    <w:rsid w:val="00813A65"/>
    <w:rsid w:val="00813FD5"/>
    <w:rsid w:val="00814E3E"/>
    <w:rsid w:val="00814F60"/>
    <w:rsid w:val="00815020"/>
    <w:rsid w:val="0081581D"/>
    <w:rsid w:val="00815AE0"/>
    <w:rsid w:val="008166CE"/>
    <w:rsid w:val="00816E9B"/>
    <w:rsid w:val="00816FCB"/>
    <w:rsid w:val="008172BE"/>
    <w:rsid w:val="00817B71"/>
    <w:rsid w:val="00817C45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0DA"/>
    <w:rsid w:val="00826C56"/>
    <w:rsid w:val="008272E2"/>
    <w:rsid w:val="008274BF"/>
    <w:rsid w:val="00827A7E"/>
    <w:rsid w:val="008309B9"/>
    <w:rsid w:val="00830DC3"/>
    <w:rsid w:val="00831555"/>
    <w:rsid w:val="0083188C"/>
    <w:rsid w:val="00831F52"/>
    <w:rsid w:val="00832154"/>
    <w:rsid w:val="00832F5C"/>
    <w:rsid w:val="00833453"/>
    <w:rsid w:val="008338CC"/>
    <w:rsid w:val="00833DC9"/>
    <w:rsid w:val="00834046"/>
    <w:rsid w:val="00834128"/>
    <w:rsid w:val="00834DE6"/>
    <w:rsid w:val="00834ECD"/>
    <w:rsid w:val="008359E0"/>
    <w:rsid w:val="0083689A"/>
    <w:rsid w:val="0083706D"/>
    <w:rsid w:val="0083746C"/>
    <w:rsid w:val="008375BC"/>
    <w:rsid w:val="008376F6"/>
    <w:rsid w:val="008379D9"/>
    <w:rsid w:val="00837B08"/>
    <w:rsid w:val="00837B4F"/>
    <w:rsid w:val="00837D5B"/>
    <w:rsid w:val="008400DC"/>
    <w:rsid w:val="00840183"/>
    <w:rsid w:val="00840607"/>
    <w:rsid w:val="00840739"/>
    <w:rsid w:val="008409C5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49C"/>
    <w:rsid w:val="008474A7"/>
    <w:rsid w:val="00847FEE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87C"/>
    <w:rsid w:val="0086099F"/>
    <w:rsid w:val="00860D8E"/>
    <w:rsid w:val="00861562"/>
    <w:rsid w:val="008617B9"/>
    <w:rsid w:val="00861D51"/>
    <w:rsid w:val="00862040"/>
    <w:rsid w:val="0086275E"/>
    <w:rsid w:val="008633E7"/>
    <w:rsid w:val="00863CDF"/>
    <w:rsid w:val="00864384"/>
    <w:rsid w:val="00864440"/>
    <w:rsid w:val="00864471"/>
    <w:rsid w:val="00864D76"/>
    <w:rsid w:val="008650FC"/>
    <w:rsid w:val="00865656"/>
    <w:rsid w:val="0086575A"/>
    <w:rsid w:val="00866E61"/>
    <w:rsid w:val="00866EB3"/>
    <w:rsid w:val="00866FB0"/>
    <w:rsid w:val="0086701A"/>
    <w:rsid w:val="00867586"/>
    <w:rsid w:val="00867BD2"/>
    <w:rsid w:val="00870048"/>
    <w:rsid w:val="008707F7"/>
    <w:rsid w:val="008710BF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6BE"/>
    <w:rsid w:val="008768E8"/>
    <w:rsid w:val="008769A1"/>
    <w:rsid w:val="00877049"/>
    <w:rsid w:val="00877F56"/>
    <w:rsid w:val="0088089E"/>
    <w:rsid w:val="00880933"/>
    <w:rsid w:val="00880D53"/>
    <w:rsid w:val="00880F30"/>
    <w:rsid w:val="00881072"/>
    <w:rsid w:val="00881476"/>
    <w:rsid w:val="00881E99"/>
    <w:rsid w:val="00882238"/>
    <w:rsid w:val="008833E8"/>
    <w:rsid w:val="00883812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33F"/>
    <w:rsid w:val="00887914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010"/>
    <w:rsid w:val="008922FD"/>
    <w:rsid w:val="00892365"/>
    <w:rsid w:val="00892B0F"/>
    <w:rsid w:val="00892B61"/>
    <w:rsid w:val="00892BE5"/>
    <w:rsid w:val="00893161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6ADE"/>
    <w:rsid w:val="008A732B"/>
    <w:rsid w:val="008A73B2"/>
    <w:rsid w:val="008A7425"/>
    <w:rsid w:val="008A7C23"/>
    <w:rsid w:val="008A7C3C"/>
    <w:rsid w:val="008B0003"/>
    <w:rsid w:val="008B0109"/>
    <w:rsid w:val="008B043F"/>
    <w:rsid w:val="008B0808"/>
    <w:rsid w:val="008B0AEC"/>
    <w:rsid w:val="008B0D3D"/>
    <w:rsid w:val="008B0FB4"/>
    <w:rsid w:val="008B1246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DA2"/>
    <w:rsid w:val="008B7676"/>
    <w:rsid w:val="008B7B08"/>
    <w:rsid w:val="008C0144"/>
    <w:rsid w:val="008C068D"/>
    <w:rsid w:val="008C0724"/>
    <w:rsid w:val="008C0A52"/>
    <w:rsid w:val="008C13F0"/>
    <w:rsid w:val="008C1651"/>
    <w:rsid w:val="008C19D9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AE2"/>
    <w:rsid w:val="008C5C46"/>
    <w:rsid w:val="008C5EDD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D10"/>
    <w:rsid w:val="008D2FE0"/>
    <w:rsid w:val="008D32DF"/>
    <w:rsid w:val="008D35E9"/>
    <w:rsid w:val="008D3959"/>
    <w:rsid w:val="008D3966"/>
    <w:rsid w:val="008D4210"/>
    <w:rsid w:val="008D4352"/>
    <w:rsid w:val="008D455E"/>
    <w:rsid w:val="008D48A5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2D4"/>
    <w:rsid w:val="008E230B"/>
    <w:rsid w:val="008E24B3"/>
    <w:rsid w:val="008E24CA"/>
    <w:rsid w:val="008E2E9B"/>
    <w:rsid w:val="008E2F6E"/>
    <w:rsid w:val="008E3874"/>
    <w:rsid w:val="008E38AD"/>
    <w:rsid w:val="008E3DE8"/>
    <w:rsid w:val="008E3EEC"/>
    <w:rsid w:val="008E46AE"/>
    <w:rsid w:val="008E50AB"/>
    <w:rsid w:val="008E50FC"/>
    <w:rsid w:val="008E5BF2"/>
    <w:rsid w:val="008E5C81"/>
    <w:rsid w:val="008E7220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1E7D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75"/>
    <w:rsid w:val="00910FC9"/>
    <w:rsid w:val="009122A6"/>
    <w:rsid w:val="0091291A"/>
    <w:rsid w:val="00912CA6"/>
    <w:rsid w:val="00912F6E"/>
    <w:rsid w:val="009133A6"/>
    <w:rsid w:val="00913612"/>
    <w:rsid w:val="0091366A"/>
    <w:rsid w:val="00913824"/>
    <w:rsid w:val="00914BF2"/>
    <w:rsid w:val="00914E55"/>
    <w:rsid w:val="00915365"/>
    <w:rsid w:val="009156C4"/>
    <w:rsid w:val="00915757"/>
    <w:rsid w:val="009159B3"/>
    <w:rsid w:val="00915FA4"/>
    <w:rsid w:val="00915FC5"/>
    <w:rsid w:val="0091607D"/>
    <w:rsid w:val="00916181"/>
    <w:rsid w:val="00916198"/>
    <w:rsid w:val="0091727A"/>
    <w:rsid w:val="00917678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79"/>
    <w:rsid w:val="00925BA8"/>
    <w:rsid w:val="00926DA7"/>
    <w:rsid w:val="00927D4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4E4"/>
    <w:rsid w:val="00941523"/>
    <w:rsid w:val="009419A5"/>
    <w:rsid w:val="00942775"/>
    <w:rsid w:val="00942C80"/>
    <w:rsid w:val="00943029"/>
    <w:rsid w:val="00943197"/>
    <w:rsid w:val="00943486"/>
    <w:rsid w:val="009435F2"/>
    <w:rsid w:val="009446D2"/>
    <w:rsid w:val="00944856"/>
    <w:rsid w:val="00944A1A"/>
    <w:rsid w:val="00944A2C"/>
    <w:rsid w:val="00944BCE"/>
    <w:rsid w:val="00945180"/>
    <w:rsid w:val="0094590C"/>
    <w:rsid w:val="00946355"/>
    <w:rsid w:val="009468B7"/>
    <w:rsid w:val="00946A2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0E8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90F"/>
    <w:rsid w:val="00961A13"/>
    <w:rsid w:val="00962EB2"/>
    <w:rsid w:val="00963B86"/>
    <w:rsid w:val="00964777"/>
    <w:rsid w:val="00965538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3F3"/>
    <w:rsid w:val="009718B3"/>
    <w:rsid w:val="00972651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165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D72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195B"/>
    <w:rsid w:val="00981B87"/>
    <w:rsid w:val="009826C8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6C3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485"/>
    <w:rsid w:val="00992814"/>
    <w:rsid w:val="00992B98"/>
    <w:rsid w:val="009932F2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E85"/>
    <w:rsid w:val="009962A0"/>
    <w:rsid w:val="00996468"/>
    <w:rsid w:val="00996639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A010D"/>
    <w:rsid w:val="009A0C6F"/>
    <w:rsid w:val="009A10AE"/>
    <w:rsid w:val="009A14EF"/>
    <w:rsid w:val="009A1729"/>
    <w:rsid w:val="009A17DA"/>
    <w:rsid w:val="009A2DF9"/>
    <w:rsid w:val="009A36F5"/>
    <w:rsid w:val="009A386E"/>
    <w:rsid w:val="009A3A86"/>
    <w:rsid w:val="009A3BCD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16"/>
    <w:rsid w:val="009B05C8"/>
    <w:rsid w:val="009B0E4D"/>
    <w:rsid w:val="009B1750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37E"/>
    <w:rsid w:val="009C0564"/>
    <w:rsid w:val="009C078F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628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3B2"/>
    <w:rsid w:val="009C6DD3"/>
    <w:rsid w:val="009C708C"/>
    <w:rsid w:val="009C70EA"/>
    <w:rsid w:val="009C7249"/>
    <w:rsid w:val="009C7320"/>
    <w:rsid w:val="009C76FC"/>
    <w:rsid w:val="009C7C3B"/>
    <w:rsid w:val="009D0729"/>
    <w:rsid w:val="009D0C91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085"/>
    <w:rsid w:val="009D319C"/>
    <w:rsid w:val="009D3D21"/>
    <w:rsid w:val="009D3FE2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CEC"/>
    <w:rsid w:val="009E0F49"/>
    <w:rsid w:val="009E1128"/>
    <w:rsid w:val="009E18F2"/>
    <w:rsid w:val="009E19A2"/>
    <w:rsid w:val="009E2419"/>
    <w:rsid w:val="009E2BAE"/>
    <w:rsid w:val="009E3032"/>
    <w:rsid w:val="009E32C3"/>
    <w:rsid w:val="009E3A24"/>
    <w:rsid w:val="009E3AFD"/>
    <w:rsid w:val="009E3B57"/>
    <w:rsid w:val="009E3CDD"/>
    <w:rsid w:val="009E3DB5"/>
    <w:rsid w:val="009E415F"/>
    <w:rsid w:val="009E4490"/>
    <w:rsid w:val="009E4546"/>
    <w:rsid w:val="009E493B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68DF"/>
    <w:rsid w:val="009E70AE"/>
    <w:rsid w:val="009E7189"/>
    <w:rsid w:val="009E7482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7A7D"/>
    <w:rsid w:val="00A00457"/>
    <w:rsid w:val="00A005B0"/>
    <w:rsid w:val="00A00CEA"/>
    <w:rsid w:val="00A01370"/>
    <w:rsid w:val="00A01373"/>
    <w:rsid w:val="00A01514"/>
    <w:rsid w:val="00A01B65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818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104C"/>
    <w:rsid w:val="00A21351"/>
    <w:rsid w:val="00A213FC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501"/>
    <w:rsid w:val="00A25183"/>
    <w:rsid w:val="00A25294"/>
    <w:rsid w:val="00A254EE"/>
    <w:rsid w:val="00A25BE7"/>
    <w:rsid w:val="00A26434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172"/>
    <w:rsid w:val="00A37FE7"/>
    <w:rsid w:val="00A40522"/>
    <w:rsid w:val="00A40DEF"/>
    <w:rsid w:val="00A41278"/>
    <w:rsid w:val="00A41917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477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1D65"/>
    <w:rsid w:val="00A520E3"/>
    <w:rsid w:val="00A52A3E"/>
    <w:rsid w:val="00A53C82"/>
    <w:rsid w:val="00A53F55"/>
    <w:rsid w:val="00A540F6"/>
    <w:rsid w:val="00A5417B"/>
    <w:rsid w:val="00A542D5"/>
    <w:rsid w:val="00A54599"/>
    <w:rsid w:val="00A54685"/>
    <w:rsid w:val="00A54B82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698"/>
    <w:rsid w:val="00A60B7F"/>
    <w:rsid w:val="00A60CF0"/>
    <w:rsid w:val="00A61019"/>
    <w:rsid w:val="00A61429"/>
    <w:rsid w:val="00A61514"/>
    <w:rsid w:val="00A61645"/>
    <w:rsid w:val="00A616B1"/>
    <w:rsid w:val="00A62080"/>
    <w:rsid w:val="00A6232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5D16"/>
    <w:rsid w:val="00A6643C"/>
    <w:rsid w:val="00A664E3"/>
    <w:rsid w:val="00A66F8E"/>
    <w:rsid w:val="00A67257"/>
    <w:rsid w:val="00A6735B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EF"/>
    <w:rsid w:val="00A75DF2"/>
    <w:rsid w:val="00A75E88"/>
    <w:rsid w:val="00A7611B"/>
    <w:rsid w:val="00A76164"/>
    <w:rsid w:val="00A768CA"/>
    <w:rsid w:val="00A77802"/>
    <w:rsid w:val="00A8027B"/>
    <w:rsid w:val="00A8056E"/>
    <w:rsid w:val="00A809A4"/>
    <w:rsid w:val="00A80F25"/>
    <w:rsid w:val="00A80F8D"/>
    <w:rsid w:val="00A80FD8"/>
    <w:rsid w:val="00A814BC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4CCD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B6E"/>
    <w:rsid w:val="00A90E72"/>
    <w:rsid w:val="00A91399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431"/>
    <w:rsid w:val="00A966FC"/>
    <w:rsid w:val="00A9677D"/>
    <w:rsid w:val="00A96869"/>
    <w:rsid w:val="00A96C23"/>
    <w:rsid w:val="00A96F88"/>
    <w:rsid w:val="00A9748B"/>
    <w:rsid w:val="00A974B2"/>
    <w:rsid w:val="00A97762"/>
    <w:rsid w:val="00A97E6D"/>
    <w:rsid w:val="00AA02C3"/>
    <w:rsid w:val="00AA080D"/>
    <w:rsid w:val="00AA0BF5"/>
    <w:rsid w:val="00AA1626"/>
    <w:rsid w:val="00AA1C25"/>
    <w:rsid w:val="00AA1C7A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04"/>
    <w:rsid w:val="00AA5E3B"/>
    <w:rsid w:val="00AA6318"/>
    <w:rsid w:val="00AA6752"/>
    <w:rsid w:val="00AA676B"/>
    <w:rsid w:val="00AA68B4"/>
    <w:rsid w:val="00AA6A52"/>
    <w:rsid w:val="00AA6BF7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0C89"/>
    <w:rsid w:val="00AC109B"/>
    <w:rsid w:val="00AC120D"/>
    <w:rsid w:val="00AC1708"/>
    <w:rsid w:val="00AC19AE"/>
    <w:rsid w:val="00AC209E"/>
    <w:rsid w:val="00AC2571"/>
    <w:rsid w:val="00AC2667"/>
    <w:rsid w:val="00AC278E"/>
    <w:rsid w:val="00AC30D0"/>
    <w:rsid w:val="00AC35EF"/>
    <w:rsid w:val="00AC3686"/>
    <w:rsid w:val="00AC38A0"/>
    <w:rsid w:val="00AC3ADD"/>
    <w:rsid w:val="00AC3E6C"/>
    <w:rsid w:val="00AC4A00"/>
    <w:rsid w:val="00AC4E94"/>
    <w:rsid w:val="00AC5636"/>
    <w:rsid w:val="00AC5ABA"/>
    <w:rsid w:val="00AC67A8"/>
    <w:rsid w:val="00AC6E2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852"/>
    <w:rsid w:val="00AD3976"/>
    <w:rsid w:val="00AD3E43"/>
    <w:rsid w:val="00AD4D2A"/>
    <w:rsid w:val="00AD542F"/>
    <w:rsid w:val="00AD5FBE"/>
    <w:rsid w:val="00AD5FF1"/>
    <w:rsid w:val="00AD6579"/>
    <w:rsid w:val="00AD6598"/>
    <w:rsid w:val="00AD66CE"/>
    <w:rsid w:val="00AD6FBF"/>
    <w:rsid w:val="00AD7305"/>
    <w:rsid w:val="00AD75B2"/>
    <w:rsid w:val="00AD7D6C"/>
    <w:rsid w:val="00AD7E64"/>
    <w:rsid w:val="00AE0C56"/>
    <w:rsid w:val="00AE0DBF"/>
    <w:rsid w:val="00AE0DD2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5D0"/>
    <w:rsid w:val="00AE4B0F"/>
    <w:rsid w:val="00AE4B4A"/>
    <w:rsid w:val="00AE4DDA"/>
    <w:rsid w:val="00AE59EC"/>
    <w:rsid w:val="00AE6153"/>
    <w:rsid w:val="00AE67B3"/>
    <w:rsid w:val="00AE6BE1"/>
    <w:rsid w:val="00AE71DF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25DE"/>
    <w:rsid w:val="00AF3DBB"/>
    <w:rsid w:val="00AF4B8D"/>
    <w:rsid w:val="00AF5021"/>
    <w:rsid w:val="00AF5194"/>
    <w:rsid w:val="00AF53EF"/>
    <w:rsid w:val="00AF5B71"/>
    <w:rsid w:val="00AF5DAE"/>
    <w:rsid w:val="00AF5E20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9E4"/>
    <w:rsid w:val="00AF7E22"/>
    <w:rsid w:val="00B0056F"/>
    <w:rsid w:val="00B00752"/>
    <w:rsid w:val="00B0193D"/>
    <w:rsid w:val="00B01DFE"/>
    <w:rsid w:val="00B01F04"/>
    <w:rsid w:val="00B02506"/>
    <w:rsid w:val="00B02676"/>
    <w:rsid w:val="00B026C1"/>
    <w:rsid w:val="00B02A74"/>
    <w:rsid w:val="00B02AFF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4D90"/>
    <w:rsid w:val="00B07150"/>
    <w:rsid w:val="00B07821"/>
    <w:rsid w:val="00B10558"/>
    <w:rsid w:val="00B12CB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05D"/>
    <w:rsid w:val="00B176DC"/>
    <w:rsid w:val="00B179A1"/>
    <w:rsid w:val="00B204A9"/>
    <w:rsid w:val="00B2073D"/>
    <w:rsid w:val="00B20D17"/>
    <w:rsid w:val="00B2223A"/>
    <w:rsid w:val="00B22402"/>
    <w:rsid w:val="00B22611"/>
    <w:rsid w:val="00B22743"/>
    <w:rsid w:val="00B22837"/>
    <w:rsid w:val="00B22C0D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52BB"/>
    <w:rsid w:val="00B2561A"/>
    <w:rsid w:val="00B2565E"/>
    <w:rsid w:val="00B25762"/>
    <w:rsid w:val="00B25981"/>
    <w:rsid w:val="00B25B40"/>
    <w:rsid w:val="00B25F46"/>
    <w:rsid w:val="00B25FDE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246"/>
    <w:rsid w:val="00B359AA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82"/>
    <w:rsid w:val="00B46846"/>
    <w:rsid w:val="00B46976"/>
    <w:rsid w:val="00B46B69"/>
    <w:rsid w:val="00B46E3B"/>
    <w:rsid w:val="00B46E52"/>
    <w:rsid w:val="00B47283"/>
    <w:rsid w:val="00B4732E"/>
    <w:rsid w:val="00B47672"/>
    <w:rsid w:val="00B47A15"/>
    <w:rsid w:val="00B504B3"/>
    <w:rsid w:val="00B505C1"/>
    <w:rsid w:val="00B506AC"/>
    <w:rsid w:val="00B51130"/>
    <w:rsid w:val="00B5115A"/>
    <w:rsid w:val="00B51542"/>
    <w:rsid w:val="00B51D1D"/>
    <w:rsid w:val="00B51F4A"/>
    <w:rsid w:val="00B52217"/>
    <w:rsid w:val="00B525E5"/>
    <w:rsid w:val="00B52B36"/>
    <w:rsid w:val="00B5310E"/>
    <w:rsid w:val="00B5321B"/>
    <w:rsid w:val="00B533D9"/>
    <w:rsid w:val="00B53FD8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6E84"/>
    <w:rsid w:val="00B570D8"/>
    <w:rsid w:val="00B572FF"/>
    <w:rsid w:val="00B57777"/>
    <w:rsid w:val="00B578DE"/>
    <w:rsid w:val="00B57A17"/>
    <w:rsid w:val="00B57EFE"/>
    <w:rsid w:val="00B6043E"/>
    <w:rsid w:val="00B60550"/>
    <w:rsid w:val="00B605E3"/>
    <w:rsid w:val="00B608F4"/>
    <w:rsid w:val="00B60CF9"/>
    <w:rsid w:val="00B60F14"/>
    <w:rsid w:val="00B6186B"/>
    <w:rsid w:val="00B61B79"/>
    <w:rsid w:val="00B61BE2"/>
    <w:rsid w:val="00B6266F"/>
    <w:rsid w:val="00B628E1"/>
    <w:rsid w:val="00B62907"/>
    <w:rsid w:val="00B62955"/>
    <w:rsid w:val="00B62E0B"/>
    <w:rsid w:val="00B63942"/>
    <w:rsid w:val="00B63C32"/>
    <w:rsid w:val="00B64142"/>
    <w:rsid w:val="00B64434"/>
    <w:rsid w:val="00B64FE0"/>
    <w:rsid w:val="00B65462"/>
    <w:rsid w:val="00B65582"/>
    <w:rsid w:val="00B656BE"/>
    <w:rsid w:val="00B657E1"/>
    <w:rsid w:val="00B659C5"/>
    <w:rsid w:val="00B65DDE"/>
    <w:rsid w:val="00B66559"/>
    <w:rsid w:val="00B6665F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2A0F"/>
    <w:rsid w:val="00B7304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A6F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425"/>
    <w:rsid w:val="00B847B2"/>
    <w:rsid w:val="00B84BFE"/>
    <w:rsid w:val="00B84D90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379"/>
    <w:rsid w:val="00B93445"/>
    <w:rsid w:val="00B9455D"/>
    <w:rsid w:val="00B94E17"/>
    <w:rsid w:val="00B950AF"/>
    <w:rsid w:val="00B957FE"/>
    <w:rsid w:val="00B958CD"/>
    <w:rsid w:val="00B95AF4"/>
    <w:rsid w:val="00B95D0F"/>
    <w:rsid w:val="00B95D91"/>
    <w:rsid w:val="00B95F02"/>
    <w:rsid w:val="00B9607E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DF6"/>
    <w:rsid w:val="00BA46C6"/>
    <w:rsid w:val="00BA4D24"/>
    <w:rsid w:val="00BA5E62"/>
    <w:rsid w:val="00BA6425"/>
    <w:rsid w:val="00BA65ED"/>
    <w:rsid w:val="00BA66A2"/>
    <w:rsid w:val="00BA6938"/>
    <w:rsid w:val="00BA69BF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CE7"/>
    <w:rsid w:val="00BB220E"/>
    <w:rsid w:val="00BB2FD3"/>
    <w:rsid w:val="00BB2FDF"/>
    <w:rsid w:val="00BB2FFF"/>
    <w:rsid w:val="00BB39E1"/>
    <w:rsid w:val="00BB3B6E"/>
    <w:rsid w:val="00BB4C55"/>
    <w:rsid w:val="00BB567C"/>
    <w:rsid w:val="00BB5FCB"/>
    <w:rsid w:val="00BB604B"/>
    <w:rsid w:val="00BB68EA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585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889"/>
    <w:rsid w:val="00BD596B"/>
    <w:rsid w:val="00BD62C3"/>
    <w:rsid w:val="00BD6474"/>
    <w:rsid w:val="00BD668A"/>
    <w:rsid w:val="00BD6EA1"/>
    <w:rsid w:val="00BD7291"/>
    <w:rsid w:val="00BD7E7D"/>
    <w:rsid w:val="00BD7EA3"/>
    <w:rsid w:val="00BD7FE2"/>
    <w:rsid w:val="00BE0518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34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BF7C5B"/>
    <w:rsid w:val="00BF7D6D"/>
    <w:rsid w:val="00C005B7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A5C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0AD"/>
    <w:rsid w:val="00C15463"/>
    <w:rsid w:val="00C167DB"/>
    <w:rsid w:val="00C16C30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BB0"/>
    <w:rsid w:val="00C30E58"/>
    <w:rsid w:val="00C30E98"/>
    <w:rsid w:val="00C312BD"/>
    <w:rsid w:val="00C32045"/>
    <w:rsid w:val="00C32217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C80"/>
    <w:rsid w:val="00C36DAD"/>
    <w:rsid w:val="00C36DBC"/>
    <w:rsid w:val="00C376BA"/>
    <w:rsid w:val="00C3787F"/>
    <w:rsid w:val="00C379B8"/>
    <w:rsid w:val="00C37AEF"/>
    <w:rsid w:val="00C4018B"/>
    <w:rsid w:val="00C40373"/>
    <w:rsid w:val="00C4042D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2EAA"/>
    <w:rsid w:val="00C4304C"/>
    <w:rsid w:val="00C43315"/>
    <w:rsid w:val="00C43F62"/>
    <w:rsid w:val="00C44AD3"/>
    <w:rsid w:val="00C452F5"/>
    <w:rsid w:val="00C45903"/>
    <w:rsid w:val="00C45964"/>
    <w:rsid w:val="00C46555"/>
    <w:rsid w:val="00C46977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BDA"/>
    <w:rsid w:val="00C51E83"/>
    <w:rsid w:val="00C52654"/>
    <w:rsid w:val="00C52744"/>
    <w:rsid w:val="00C53EB3"/>
    <w:rsid w:val="00C542D4"/>
    <w:rsid w:val="00C54D71"/>
    <w:rsid w:val="00C562E0"/>
    <w:rsid w:val="00C563F5"/>
    <w:rsid w:val="00C56488"/>
    <w:rsid w:val="00C570F7"/>
    <w:rsid w:val="00C574BB"/>
    <w:rsid w:val="00C57C55"/>
    <w:rsid w:val="00C600E6"/>
    <w:rsid w:val="00C61E91"/>
    <w:rsid w:val="00C62254"/>
    <w:rsid w:val="00C62CD5"/>
    <w:rsid w:val="00C636E6"/>
    <w:rsid w:val="00C639D6"/>
    <w:rsid w:val="00C63AD6"/>
    <w:rsid w:val="00C63E66"/>
    <w:rsid w:val="00C63F8E"/>
    <w:rsid w:val="00C6477A"/>
    <w:rsid w:val="00C647FB"/>
    <w:rsid w:val="00C64C2D"/>
    <w:rsid w:val="00C64EDD"/>
    <w:rsid w:val="00C651BD"/>
    <w:rsid w:val="00C654E0"/>
    <w:rsid w:val="00C67719"/>
    <w:rsid w:val="00C67EAB"/>
    <w:rsid w:val="00C70DFF"/>
    <w:rsid w:val="00C726D0"/>
    <w:rsid w:val="00C737B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1AFF"/>
    <w:rsid w:val="00C820BD"/>
    <w:rsid w:val="00C824C6"/>
    <w:rsid w:val="00C832DC"/>
    <w:rsid w:val="00C8377F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316"/>
    <w:rsid w:val="00C92C7F"/>
    <w:rsid w:val="00C9369D"/>
    <w:rsid w:val="00C9383D"/>
    <w:rsid w:val="00C94227"/>
    <w:rsid w:val="00C943D1"/>
    <w:rsid w:val="00C9447B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17DE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505A"/>
    <w:rsid w:val="00CA59DD"/>
    <w:rsid w:val="00CA6DED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5B1E"/>
    <w:rsid w:val="00CB5E55"/>
    <w:rsid w:val="00CB70CB"/>
    <w:rsid w:val="00CB787A"/>
    <w:rsid w:val="00CB7C02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D016D"/>
    <w:rsid w:val="00CD0562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885"/>
    <w:rsid w:val="00CD2CF4"/>
    <w:rsid w:val="00CD2FCF"/>
    <w:rsid w:val="00CD3198"/>
    <w:rsid w:val="00CD349B"/>
    <w:rsid w:val="00CD37EC"/>
    <w:rsid w:val="00CD3FA3"/>
    <w:rsid w:val="00CD3FB8"/>
    <w:rsid w:val="00CD469A"/>
    <w:rsid w:val="00CD4AAE"/>
    <w:rsid w:val="00CD4D24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E003C"/>
    <w:rsid w:val="00CE00B7"/>
    <w:rsid w:val="00CE0109"/>
    <w:rsid w:val="00CE0943"/>
    <w:rsid w:val="00CE0973"/>
    <w:rsid w:val="00CE0C5A"/>
    <w:rsid w:val="00CE0E53"/>
    <w:rsid w:val="00CE10A2"/>
    <w:rsid w:val="00CE1EFE"/>
    <w:rsid w:val="00CE1FC5"/>
    <w:rsid w:val="00CE2782"/>
    <w:rsid w:val="00CE38D8"/>
    <w:rsid w:val="00CE3AA8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1B21"/>
    <w:rsid w:val="00D01E2F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7A5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3EF7"/>
    <w:rsid w:val="00D24765"/>
    <w:rsid w:val="00D24A8C"/>
    <w:rsid w:val="00D24AC5"/>
    <w:rsid w:val="00D25295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1005"/>
    <w:rsid w:val="00D4136F"/>
    <w:rsid w:val="00D41CAB"/>
    <w:rsid w:val="00D41CC4"/>
    <w:rsid w:val="00D4210F"/>
    <w:rsid w:val="00D422D6"/>
    <w:rsid w:val="00D424C0"/>
    <w:rsid w:val="00D42566"/>
    <w:rsid w:val="00D42723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6174"/>
    <w:rsid w:val="00D4642D"/>
    <w:rsid w:val="00D47636"/>
    <w:rsid w:val="00D47C44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F94"/>
    <w:rsid w:val="00D5362B"/>
    <w:rsid w:val="00D53A6D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3EF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234"/>
    <w:rsid w:val="00D8553E"/>
    <w:rsid w:val="00D857B8"/>
    <w:rsid w:val="00D85D1F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206B"/>
    <w:rsid w:val="00D92B24"/>
    <w:rsid w:val="00D92C29"/>
    <w:rsid w:val="00D93154"/>
    <w:rsid w:val="00D934EF"/>
    <w:rsid w:val="00D936E2"/>
    <w:rsid w:val="00D93969"/>
    <w:rsid w:val="00D93E49"/>
    <w:rsid w:val="00D94281"/>
    <w:rsid w:val="00D9488B"/>
    <w:rsid w:val="00D94DF1"/>
    <w:rsid w:val="00D9503C"/>
    <w:rsid w:val="00D95104"/>
    <w:rsid w:val="00D95600"/>
    <w:rsid w:val="00D95731"/>
    <w:rsid w:val="00D95900"/>
    <w:rsid w:val="00D9683C"/>
    <w:rsid w:val="00D96C8F"/>
    <w:rsid w:val="00D96EEF"/>
    <w:rsid w:val="00D977A0"/>
    <w:rsid w:val="00D9785D"/>
    <w:rsid w:val="00D97884"/>
    <w:rsid w:val="00D97C79"/>
    <w:rsid w:val="00D97F43"/>
    <w:rsid w:val="00D97F89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BD5"/>
    <w:rsid w:val="00DA4DE3"/>
    <w:rsid w:val="00DA5262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5F0"/>
    <w:rsid w:val="00DC096B"/>
    <w:rsid w:val="00DC0D9E"/>
    <w:rsid w:val="00DC1301"/>
    <w:rsid w:val="00DC1327"/>
    <w:rsid w:val="00DC1350"/>
    <w:rsid w:val="00DC1518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990"/>
    <w:rsid w:val="00DD4B76"/>
    <w:rsid w:val="00DD4E90"/>
    <w:rsid w:val="00DD53FA"/>
    <w:rsid w:val="00DD58C2"/>
    <w:rsid w:val="00DD5F42"/>
    <w:rsid w:val="00DD617B"/>
    <w:rsid w:val="00DD6D4E"/>
    <w:rsid w:val="00DD70CF"/>
    <w:rsid w:val="00DD79A6"/>
    <w:rsid w:val="00DE0443"/>
    <w:rsid w:val="00DE068C"/>
    <w:rsid w:val="00DE082F"/>
    <w:rsid w:val="00DE0E59"/>
    <w:rsid w:val="00DE0F6C"/>
    <w:rsid w:val="00DE12F0"/>
    <w:rsid w:val="00DE163F"/>
    <w:rsid w:val="00DE219B"/>
    <w:rsid w:val="00DE2C40"/>
    <w:rsid w:val="00DE3407"/>
    <w:rsid w:val="00DE3979"/>
    <w:rsid w:val="00DE445C"/>
    <w:rsid w:val="00DE4EAA"/>
    <w:rsid w:val="00DE52E3"/>
    <w:rsid w:val="00DE5C2E"/>
    <w:rsid w:val="00DE63AB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0C14"/>
    <w:rsid w:val="00DF10B2"/>
    <w:rsid w:val="00DF1291"/>
    <w:rsid w:val="00DF1487"/>
    <w:rsid w:val="00DF179D"/>
    <w:rsid w:val="00DF1C76"/>
    <w:rsid w:val="00DF1E9C"/>
    <w:rsid w:val="00DF1F80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82E"/>
    <w:rsid w:val="00E01A45"/>
    <w:rsid w:val="00E01DAA"/>
    <w:rsid w:val="00E023E5"/>
    <w:rsid w:val="00E02432"/>
    <w:rsid w:val="00E02C7E"/>
    <w:rsid w:val="00E0337E"/>
    <w:rsid w:val="00E037CC"/>
    <w:rsid w:val="00E03880"/>
    <w:rsid w:val="00E03C42"/>
    <w:rsid w:val="00E03F0A"/>
    <w:rsid w:val="00E03F26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112CA"/>
    <w:rsid w:val="00E11548"/>
    <w:rsid w:val="00E115A7"/>
    <w:rsid w:val="00E11E8B"/>
    <w:rsid w:val="00E125D8"/>
    <w:rsid w:val="00E13A0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A27"/>
    <w:rsid w:val="00E24B5C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A14"/>
    <w:rsid w:val="00E33CCB"/>
    <w:rsid w:val="00E33E15"/>
    <w:rsid w:val="00E353A4"/>
    <w:rsid w:val="00E35C8E"/>
    <w:rsid w:val="00E35FF3"/>
    <w:rsid w:val="00E361B8"/>
    <w:rsid w:val="00E3620A"/>
    <w:rsid w:val="00E36292"/>
    <w:rsid w:val="00E3655D"/>
    <w:rsid w:val="00E367B2"/>
    <w:rsid w:val="00E36A1B"/>
    <w:rsid w:val="00E36B89"/>
    <w:rsid w:val="00E37741"/>
    <w:rsid w:val="00E37D2F"/>
    <w:rsid w:val="00E37DDE"/>
    <w:rsid w:val="00E40949"/>
    <w:rsid w:val="00E40C38"/>
    <w:rsid w:val="00E4163F"/>
    <w:rsid w:val="00E42428"/>
    <w:rsid w:val="00E42745"/>
    <w:rsid w:val="00E429ED"/>
    <w:rsid w:val="00E42BDF"/>
    <w:rsid w:val="00E43F37"/>
    <w:rsid w:val="00E441E6"/>
    <w:rsid w:val="00E446A7"/>
    <w:rsid w:val="00E450ED"/>
    <w:rsid w:val="00E45175"/>
    <w:rsid w:val="00E4592B"/>
    <w:rsid w:val="00E45C4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D71"/>
    <w:rsid w:val="00E60EB7"/>
    <w:rsid w:val="00E610A7"/>
    <w:rsid w:val="00E611F6"/>
    <w:rsid w:val="00E61402"/>
    <w:rsid w:val="00E618CF"/>
    <w:rsid w:val="00E61CC0"/>
    <w:rsid w:val="00E61F25"/>
    <w:rsid w:val="00E626AA"/>
    <w:rsid w:val="00E6277B"/>
    <w:rsid w:val="00E630A4"/>
    <w:rsid w:val="00E63572"/>
    <w:rsid w:val="00E643E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F04"/>
    <w:rsid w:val="00E91F35"/>
    <w:rsid w:val="00E923FB"/>
    <w:rsid w:val="00E9259E"/>
    <w:rsid w:val="00E929BA"/>
    <w:rsid w:val="00E932C4"/>
    <w:rsid w:val="00E95220"/>
    <w:rsid w:val="00E958FB"/>
    <w:rsid w:val="00E95ABB"/>
    <w:rsid w:val="00E95BA6"/>
    <w:rsid w:val="00E95DC2"/>
    <w:rsid w:val="00E9705E"/>
    <w:rsid w:val="00E97648"/>
    <w:rsid w:val="00E97BDE"/>
    <w:rsid w:val="00EA07E9"/>
    <w:rsid w:val="00EA0E4A"/>
    <w:rsid w:val="00EA1387"/>
    <w:rsid w:val="00EA1746"/>
    <w:rsid w:val="00EA1A54"/>
    <w:rsid w:val="00EA1B0E"/>
    <w:rsid w:val="00EA2226"/>
    <w:rsid w:val="00EA2483"/>
    <w:rsid w:val="00EA268D"/>
    <w:rsid w:val="00EA26FC"/>
    <w:rsid w:val="00EA32BF"/>
    <w:rsid w:val="00EA3B5A"/>
    <w:rsid w:val="00EA410E"/>
    <w:rsid w:val="00EA41BF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394"/>
    <w:rsid w:val="00EB1A87"/>
    <w:rsid w:val="00EB1B27"/>
    <w:rsid w:val="00EB1C7E"/>
    <w:rsid w:val="00EB1DA8"/>
    <w:rsid w:val="00EB2150"/>
    <w:rsid w:val="00EB28C3"/>
    <w:rsid w:val="00EB2A1A"/>
    <w:rsid w:val="00EB2D2E"/>
    <w:rsid w:val="00EB3244"/>
    <w:rsid w:val="00EB3A74"/>
    <w:rsid w:val="00EB3BCC"/>
    <w:rsid w:val="00EB4081"/>
    <w:rsid w:val="00EB4813"/>
    <w:rsid w:val="00EB4B75"/>
    <w:rsid w:val="00EB4CFF"/>
    <w:rsid w:val="00EB4E0F"/>
    <w:rsid w:val="00EB5074"/>
    <w:rsid w:val="00EB50AC"/>
    <w:rsid w:val="00EB5139"/>
    <w:rsid w:val="00EB51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7CD"/>
    <w:rsid w:val="00EC1DCD"/>
    <w:rsid w:val="00EC20A2"/>
    <w:rsid w:val="00EC2BF5"/>
    <w:rsid w:val="00EC2E2D"/>
    <w:rsid w:val="00EC301F"/>
    <w:rsid w:val="00EC363A"/>
    <w:rsid w:val="00EC3B3A"/>
    <w:rsid w:val="00EC462B"/>
    <w:rsid w:val="00EC4723"/>
    <w:rsid w:val="00EC56E0"/>
    <w:rsid w:val="00EC6057"/>
    <w:rsid w:val="00EC619D"/>
    <w:rsid w:val="00EC6847"/>
    <w:rsid w:val="00EC6EB4"/>
    <w:rsid w:val="00EC70ED"/>
    <w:rsid w:val="00EC7DB6"/>
    <w:rsid w:val="00ED038E"/>
    <w:rsid w:val="00ED0A76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76A"/>
    <w:rsid w:val="00ED7B18"/>
    <w:rsid w:val="00ED7BAD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501E"/>
    <w:rsid w:val="00EE5303"/>
    <w:rsid w:val="00EE534D"/>
    <w:rsid w:val="00EE5560"/>
    <w:rsid w:val="00EE596F"/>
    <w:rsid w:val="00EE5AD0"/>
    <w:rsid w:val="00EE6ABC"/>
    <w:rsid w:val="00EE6F1E"/>
    <w:rsid w:val="00EE71E8"/>
    <w:rsid w:val="00EE77B0"/>
    <w:rsid w:val="00EE7D82"/>
    <w:rsid w:val="00EF0348"/>
    <w:rsid w:val="00EF0ADB"/>
    <w:rsid w:val="00EF0B9C"/>
    <w:rsid w:val="00EF0F75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55A0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28D"/>
    <w:rsid w:val="00EF765D"/>
    <w:rsid w:val="00EF769B"/>
    <w:rsid w:val="00F00133"/>
    <w:rsid w:val="00F00441"/>
    <w:rsid w:val="00F0115A"/>
    <w:rsid w:val="00F01400"/>
    <w:rsid w:val="00F0226B"/>
    <w:rsid w:val="00F0248F"/>
    <w:rsid w:val="00F02651"/>
    <w:rsid w:val="00F027BA"/>
    <w:rsid w:val="00F02ACE"/>
    <w:rsid w:val="00F030EF"/>
    <w:rsid w:val="00F03124"/>
    <w:rsid w:val="00F03478"/>
    <w:rsid w:val="00F03E79"/>
    <w:rsid w:val="00F03EA0"/>
    <w:rsid w:val="00F0576C"/>
    <w:rsid w:val="00F0628D"/>
    <w:rsid w:val="00F0635F"/>
    <w:rsid w:val="00F0661B"/>
    <w:rsid w:val="00F06651"/>
    <w:rsid w:val="00F07027"/>
    <w:rsid w:val="00F07077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55E"/>
    <w:rsid w:val="00F33D4F"/>
    <w:rsid w:val="00F34607"/>
    <w:rsid w:val="00F34884"/>
    <w:rsid w:val="00F349C4"/>
    <w:rsid w:val="00F34CD6"/>
    <w:rsid w:val="00F35873"/>
    <w:rsid w:val="00F35920"/>
    <w:rsid w:val="00F359B3"/>
    <w:rsid w:val="00F35F65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3905"/>
    <w:rsid w:val="00F444ED"/>
    <w:rsid w:val="00F44EC5"/>
    <w:rsid w:val="00F44FD1"/>
    <w:rsid w:val="00F45C5E"/>
    <w:rsid w:val="00F45C8A"/>
    <w:rsid w:val="00F4647A"/>
    <w:rsid w:val="00F470D6"/>
    <w:rsid w:val="00F47498"/>
    <w:rsid w:val="00F47FAB"/>
    <w:rsid w:val="00F500BF"/>
    <w:rsid w:val="00F50EE9"/>
    <w:rsid w:val="00F512B2"/>
    <w:rsid w:val="00F51891"/>
    <w:rsid w:val="00F5283D"/>
    <w:rsid w:val="00F52ABA"/>
    <w:rsid w:val="00F52BC7"/>
    <w:rsid w:val="00F52BE1"/>
    <w:rsid w:val="00F5365C"/>
    <w:rsid w:val="00F53BF4"/>
    <w:rsid w:val="00F541A5"/>
    <w:rsid w:val="00F54266"/>
    <w:rsid w:val="00F55043"/>
    <w:rsid w:val="00F5597C"/>
    <w:rsid w:val="00F559C5"/>
    <w:rsid w:val="00F55B69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5B96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D08"/>
    <w:rsid w:val="00F744B5"/>
    <w:rsid w:val="00F74817"/>
    <w:rsid w:val="00F749CD"/>
    <w:rsid w:val="00F7586B"/>
    <w:rsid w:val="00F75A48"/>
    <w:rsid w:val="00F75D45"/>
    <w:rsid w:val="00F75F2F"/>
    <w:rsid w:val="00F761D3"/>
    <w:rsid w:val="00F76445"/>
    <w:rsid w:val="00F76D0C"/>
    <w:rsid w:val="00F76ECC"/>
    <w:rsid w:val="00F7759B"/>
    <w:rsid w:val="00F779C1"/>
    <w:rsid w:val="00F779FD"/>
    <w:rsid w:val="00F77A12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4D00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2E7"/>
    <w:rsid w:val="00F9030E"/>
    <w:rsid w:val="00F903C1"/>
    <w:rsid w:val="00F90A22"/>
    <w:rsid w:val="00F90ADB"/>
    <w:rsid w:val="00F90C9C"/>
    <w:rsid w:val="00F90E78"/>
    <w:rsid w:val="00F91209"/>
    <w:rsid w:val="00F9221F"/>
    <w:rsid w:val="00F922D7"/>
    <w:rsid w:val="00F92370"/>
    <w:rsid w:val="00F9247F"/>
    <w:rsid w:val="00F931C7"/>
    <w:rsid w:val="00F93559"/>
    <w:rsid w:val="00F936F3"/>
    <w:rsid w:val="00F93849"/>
    <w:rsid w:val="00F93D72"/>
    <w:rsid w:val="00F93E65"/>
    <w:rsid w:val="00F94070"/>
    <w:rsid w:val="00F94267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1F5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974"/>
    <w:rsid w:val="00FC2D0C"/>
    <w:rsid w:val="00FC2E01"/>
    <w:rsid w:val="00FC34A3"/>
    <w:rsid w:val="00FC3981"/>
    <w:rsid w:val="00FC3D4A"/>
    <w:rsid w:val="00FC40A2"/>
    <w:rsid w:val="00FC4668"/>
    <w:rsid w:val="00FC4729"/>
    <w:rsid w:val="00FC4753"/>
    <w:rsid w:val="00FC4A8C"/>
    <w:rsid w:val="00FC4B2D"/>
    <w:rsid w:val="00FC53DB"/>
    <w:rsid w:val="00FC5786"/>
    <w:rsid w:val="00FC57BE"/>
    <w:rsid w:val="00FC5A97"/>
    <w:rsid w:val="00FC5ED5"/>
    <w:rsid w:val="00FC5FC2"/>
    <w:rsid w:val="00FC6177"/>
    <w:rsid w:val="00FC63D1"/>
    <w:rsid w:val="00FC6C36"/>
    <w:rsid w:val="00FC7528"/>
    <w:rsid w:val="00FD0572"/>
    <w:rsid w:val="00FD07D6"/>
    <w:rsid w:val="00FD0F07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CC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9DE"/>
    <w:rsid w:val="00FE7BCC"/>
    <w:rsid w:val="00FE7CA0"/>
    <w:rsid w:val="00FF0832"/>
    <w:rsid w:val="00FF126D"/>
    <w:rsid w:val="00FF20DF"/>
    <w:rsid w:val="00FF2310"/>
    <w:rsid w:val="00FF2319"/>
    <w:rsid w:val="00FF2E73"/>
    <w:rsid w:val="00FF3026"/>
    <w:rsid w:val="00FF34D1"/>
    <w:rsid w:val="00FF38C7"/>
    <w:rsid w:val="00FF3FE2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2017</Words>
  <Characters>10596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28</cp:revision>
  <cp:lastPrinted>2007-06-18T22:08:00Z</cp:lastPrinted>
  <dcterms:created xsi:type="dcterms:W3CDTF">2024-05-09T20:53:00Z</dcterms:created>
  <dcterms:modified xsi:type="dcterms:W3CDTF">2024-05-09T21:58:00Z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